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51079085" r:id="rId6"/>
        </w:object>
      </w:r>
    </w:p>
    <w:p w:rsidR="00A02F9D" w:rsidRPr="00A02F9D" w:rsidRDefault="00A02F9D" w:rsidP="00A02F9D">
      <w:pPr>
        <w:ind w:left="-426" w:right="-284"/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Администрация сельского поселения “Октябрьский сельсовет»</w:t>
      </w:r>
    </w:p>
    <w:p w:rsidR="00A02F9D" w:rsidRPr="00A02F9D" w:rsidRDefault="00A02F9D" w:rsidP="00A02F9D">
      <w:pPr>
        <w:ind w:left="-426" w:right="-284"/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Калужской области</w:t>
      </w:r>
    </w:p>
    <w:p w:rsidR="00A02F9D" w:rsidRPr="00A02F9D" w:rsidRDefault="00A02F9D" w:rsidP="00A02F9D">
      <w:pPr>
        <w:jc w:val="center"/>
        <w:rPr>
          <w:b/>
          <w:sz w:val="16"/>
        </w:rPr>
      </w:pPr>
    </w:p>
    <w:p w:rsidR="00A02F9D" w:rsidRPr="00A02F9D" w:rsidRDefault="00A02F9D" w:rsidP="00A02F9D">
      <w:pPr>
        <w:rPr>
          <w:b/>
          <w:sz w:val="26"/>
        </w:rPr>
      </w:pPr>
    </w:p>
    <w:p w:rsidR="00A02F9D" w:rsidRPr="00A02F9D" w:rsidRDefault="00A02F9D" w:rsidP="00A02F9D">
      <w:pPr>
        <w:jc w:val="center"/>
        <w:rPr>
          <w:b/>
          <w:sz w:val="28"/>
        </w:rPr>
      </w:pPr>
      <w:r w:rsidRPr="00A02F9D">
        <w:rPr>
          <w:b/>
          <w:sz w:val="28"/>
        </w:rPr>
        <w:t>ПОСТАНОВЛЕНИЕ</w:t>
      </w:r>
    </w:p>
    <w:p w:rsidR="00A02F9D" w:rsidRPr="00A02F9D" w:rsidRDefault="00A02F9D" w:rsidP="00A02F9D">
      <w:pPr>
        <w:ind w:left="566" w:hanging="283"/>
        <w:rPr>
          <w:sz w:val="24"/>
        </w:rPr>
      </w:pPr>
      <w:r w:rsidRPr="00A02F9D">
        <w:rPr>
          <w:sz w:val="26"/>
        </w:rPr>
        <w:t xml:space="preserve">                                </w:t>
      </w:r>
    </w:p>
    <w:p w:rsidR="00A02F9D" w:rsidRPr="00A02F9D" w:rsidRDefault="00A02F9D" w:rsidP="00A02F9D">
      <w:pPr>
        <w:jc w:val="center"/>
        <w:rPr>
          <w:sz w:val="22"/>
          <w:szCs w:val="22"/>
        </w:rPr>
      </w:pPr>
    </w:p>
    <w:p w:rsidR="00A02F9D" w:rsidRPr="00A02F9D" w:rsidRDefault="00A02F9D" w:rsidP="00A02F9D">
      <w:pPr>
        <w:rPr>
          <w:sz w:val="26"/>
          <w:u w:val="single"/>
        </w:rPr>
      </w:pPr>
      <w:r w:rsidRPr="00A02F9D">
        <w:rPr>
          <w:sz w:val="26"/>
        </w:rPr>
        <w:t xml:space="preserve">от </w:t>
      </w:r>
      <w:r w:rsidRPr="00A02F9D">
        <w:rPr>
          <w:sz w:val="26"/>
          <w:u w:val="single"/>
        </w:rPr>
        <w:t>16 января 2017 года</w:t>
      </w:r>
      <w:r w:rsidRPr="00A02F9D">
        <w:rPr>
          <w:sz w:val="26"/>
        </w:rPr>
        <w:t xml:space="preserve"> </w:t>
      </w:r>
      <w:r w:rsidRPr="00A02F9D">
        <w:rPr>
          <w:sz w:val="26"/>
        </w:rPr>
        <w:tab/>
      </w:r>
      <w:r w:rsidRPr="00A02F9D">
        <w:rPr>
          <w:sz w:val="26"/>
        </w:rPr>
        <w:tab/>
        <w:t xml:space="preserve">                        </w:t>
      </w:r>
      <w:r w:rsidRPr="00A02F9D">
        <w:rPr>
          <w:sz w:val="26"/>
        </w:rPr>
        <w:tab/>
      </w:r>
      <w:r w:rsidRPr="00A02F9D">
        <w:rPr>
          <w:sz w:val="26"/>
        </w:rPr>
        <w:tab/>
        <w:t xml:space="preserve"> </w:t>
      </w:r>
      <w:r w:rsidRPr="00A02F9D">
        <w:rPr>
          <w:sz w:val="26"/>
        </w:rPr>
        <w:tab/>
        <w:t xml:space="preserve">                           № 5</w:t>
      </w:r>
    </w:p>
    <w:p w:rsidR="00A02F9D" w:rsidRPr="00A02F9D" w:rsidRDefault="00A02F9D" w:rsidP="00A02F9D">
      <w:pPr>
        <w:jc w:val="center"/>
        <w:rPr>
          <w:b/>
          <w:sz w:val="26"/>
        </w:rPr>
      </w:pPr>
      <w:r w:rsidRPr="00A02F9D">
        <w:rPr>
          <w:b/>
          <w:sz w:val="26"/>
        </w:rPr>
        <w:t>п. Октябрьский</w:t>
      </w:r>
    </w:p>
    <w:p w:rsidR="00A02F9D" w:rsidRPr="00A02F9D" w:rsidRDefault="00A02F9D" w:rsidP="00A02F9D">
      <w:pPr>
        <w:ind w:left="566" w:hanging="283"/>
        <w:rPr>
          <w:sz w:val="24"/>
        </w:rPr>
      </w:pPr>
    </w:p>
    <w:p w:rsidR="00A02F9D" w:rsidRPr="00A02F9D" w:rsidRDefault="00A02F9D" w:rsidP="00A02F9D">
      <w:pPr>
        <w:suppressAutoHyphens/>
        <w:ind w:right="4820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Об обеспечении проведения мобилизации людских и транспортных  ресурсов на территории сельского поселения «Октябрьский сельсовет» </w:t>
      </w:r>
    </w:p>
    <w:p w:rsidR="00A02F9D" w:rsidRPr="00A02F9D" w:rsidRDefault="00A02F9D" w:rsidP="00A02F9D">
      <w:pPr>
        <w:rPr>
          <w:sz w:val="26"/>
          <w:szCs w:val="26"/>
        </w:rPr>
      </w:pPr>
    </w:p>
    <w:p w:rsidR="00A02F9D" w:rsidRPr="00A02F9D" w:rsidRDefault="00A02F9D" w:rsidP="00A02F9D">
      <w:pPr>
        <w:suppressAutoHyphens/>
        <w:ind w:firstLine="709"/>
        <w:jc w:val="both"/>
        <w:rPr>
          <w:b/>
          <w:sz w:val="26"/>
          <w:szCs w:val="26"/>
        </w:rPr>
      </w:pPr>
      <w:proofErr w:type="gramStart"/>
      <w:r w:rsidRPr="00A02F9D">
        <w:rPr>
          <w:sz w:val="26"/>
          <w:szCs w:val="26"/>
        </w:rPr>
        <w:t>Во исполнение Федеральных Законов РФ 31 мая 1996 года №61-ФЗ</w:t>
      </w:r>
      <w:r w:rsidRPr="00A02F9D">
        <w:rPr>
          <w:b/>
          <w:sz w:val="26"/>
          <w:szCs w:val="26"/>
        </w:rPr>
        <w:t xml:space="preserve"> </w:t>
      </w:r>
      <w:r w:rsidRPr="00A02F9D">
        <w:rPr>
          <w:sz w:val="26"/>
          <w:szCs w:val="26"/>
        </w:rPr>
        <w:t>«Об обороне», 26 февраля 1997 года N 31-ФЗ «О мобилизационной подготовке и мобилизации в Российской Федерации», от 28 марта 1998 года N 53-ФЗ «О воинской обязанности и военной службе», Положения о призыве на военную службу по мобилизации от 13.06.1997 года № 706-34, Постановления Губернатора Калужской области № 423с от 23.12.1997 года, Суженного</w:t>
      </w:r>
      <w:proofErr w:type="gramEnd"/>
      <w:r w:rsidRPr="00A02F9D">
        <w:rPr>
          <w:sz w:val="26"/>
          <w:szCs w:val="26"/>
        </w:rPr>
        <w:t xml:space="preserve"> заседания администрации муниципального района «</w:t>
      </w:r>
      <w:proofErr w:type="spellStart"/>
      <w:r w:rsidRPr="00A02F9D">
        <w:rPr>
          <w:sz w:val="26"/>
          <w:szCs w:val="26"/>
        </w:rPr>
        <w:t>Ферзиковский</w:t>
      </w:r>
      <w:proofErr w:type="spellEnd"/>
      <w:r w:rsidRPr="00A02F9D">
        <w:rPr>
          <w:sz w:val="26"/>
          <w:szCs w:val="26"/>
        </w:rPr>
        <w:t xml:space="preserve"> район» Калужской области, от 21.05.2007 г., в целях устойчивого оповещения, сбора и поставки мобилизационных ресурсов, подлежащих передаче Вооруженным Силам Российской Федерации в условиях объявления мобилизации и в военное время, администрация сельского поселения «Октябрьский сельсовет»</w:t>
      </w:r>
      <w:r w:rsidRPr="00A02F9D">
        <w:rPr>
          <w:b/>
          <w:sz w:val="26"/>
          <w:szCs w:val="26"/>
        </w:rPr>
        <w:t xml:space="preserve"> ПОСТАНОВЛЯЕТ:</w:t>
      </w:r>
    </w:p>
    <w:p w:rsidR="00A02F9D" w:rsidRPr="00A02F9D" w:rsidRDefault="00A02F9D" w:rsidP="00A02F9D">
      <w:pPr>
        <w:suppressAutoHyphens/>
        <w:ind w:firstLine="709"/>
        <w:jc w:val="both"/>
        <w:rPr>
          <w:sz w:val="26"/>
          <w:szCs w:val="26"/>
        </w:rPr>
      </w:pPr>
    </w:p>
    <w:p w:rsidR="00A02F9D" w:rsidRPr="00A02F9D" w:rsidRDefault="00A02F9D" w:rsidP="00A02F9D">
      <w:pPr>
        <w:suppressAutoHyphens/>
        <w:ind w:firstLine="567"/>
        <w:jc w:val="both"/>
        <w:rPr>
          <w:sz w:val="26"/>
          <w:szCs w:val="26"/>
        </w:rPr>
      </w:pPr>
      <w:r w:rsidRPr="00A02F9D">
        <w:rPr>
          <w:sz w:val="26"/>
          <w:szCs w:val="26"/>
        </w:rPr>
        <w:t xml:space="preserve">1. </w:t>
      </w:r>
      <w:proofErr w:type="gramStart"/>
      <w:r w:rsidRPr="00A02F9D">
        <w:rPr>
          <w:sz w:val="26"/>
          <w:szCs w:val="26"/>
        </w:rPr>
        <w:t>Оповещение о мобилизации людских и транспортных ресурсов на территории сельского поселения «Октябрьский сельсовет» муниципального района «</w:t>
      </w:r>
      <w:proofErr w:type="spellStart"/>
      <w:r w:rsidRPr="00A02F9D">
        <w:rPr>
          <w:sz w:val="26"/>
          <w:szCs w:val="26"/>
        </w:rPr>
        <w:t>Ферзиковский</w:t>
      </w:r>
      <w:proofErr w:type="spellEnd"/>
      <w:r w:rsidRPr="00A02F9D">
        <w:rPr>
          <w:sz w:val="26"/>
          <w:szCs w:val="26"/>
        </w:rPr>
        <w:t xml:space="preserve"> район» Калужской области, организовать путем вручения персональных повесток по месту жительства и месту работы граждан, пребывающих в запасе,  через штаб оповещения и пункт сбора администрации сельского поселения  «Октябрьский сельсовет» муниципального района «</w:t>
      </w:r>
      <w:proofErr w:type="spellStart"/>
      <w:r w:rsidRPr="00A02F9D">
        <w:rPr>
          <w:sz w:val="26"/>
          <w:szCs w:val="26"/>
        </w:rPr>
        <w:t>Ферзиковский</w:t>
      </w:r>
      <w:proofErr w:type="spellEnd"/>
      <w:r w:rsidRPr="00A02F9D">
        <w:rPr>
          <w:sz w:val="26"/>
          <w:szCs w:val="26"/>
        </w:rPr>
        <w:t xml:space="preserve"> район» Калужской области, частных нарядов руководителям организаций – поставщикам приписанной для военных нужд</w:t>
      </w:r>
      <w:proofErr w:type="gramEnd"/>
      <w:r w:rsidRPr="00A02F9D">
        <w:rPr>
          <w:sz w:val="26"/>
          <w:szCs w:val="26"/>
        </w:rPr>
        <w:t xml:space="preserve"> автотранспортной и другой техники и частным владельцам транспортных средств, расклейки в местах наибольшего скопления населения, приказа военного комиссара (Московского округа </w:t>
      </w:r>
      <w:proofErr w:type="gramStart"/>
      <w:r w:rsidRPr="00A02F9D">
        <w:rPr>
          <w:sz w:val="26"/>
          <w:szCs w:val="26"/>
        </w:rPr>
        <w:t>г</w:t>
      </w:r>
      <w:proofErr w:type="gramEnd"/>
      <w:r w:rsidRPr="00A02F9D">
        <w:rPr>
          <w:sz w:val="26"/>
          <w:szCs w:val="26"/>
        </w:rPr>
        <w:t xml:space="preserve">. Калуга и </w:t>
      </w:r>
      <w:proofErr w:type="spellStart"/>
      <w:r w:rsidRPr="00A02F9D">
        <w:rPr>
          <w:sz w:val="26"/>
          <w:szCs w:val="26"/>
        </w:rPr>
        <w:t>Ферзиковского</w:t>
      </w:r>
      <w:proofErr w:type="spellEnd"/>
      <w:r w:rsidRPr="00A02F9D">
        <w:rPr>
          <w:sz w:val="26"/>
          <w:szCs w:val="26"/>
        </w:rPr>
        <w:t xml:space="preserve"> района Калужской области)  «Об объявлении мобилизации»</w:t>
      </w:r>
    </w:p>
    <w:p w:rsidR="00A02F9D" w:rsidRPr="00A02F9D" w:rsidRDefault="00A02F9D" w:rsidP="00A02F9D">
      <w:pPr>
        <w:suppressAutoHyphens/>
        <w:ind w:firstLine="567"/>
        <w:jc w:val="both"/>
        <w:rPr>
          <w:sz w:val="26"/>
          <w:szCs w:val="26"/>
        </w:rPr>
      </w:pPr>
      <w:r w:rsidRPr="00A02F9D">
        <w:rPr>
          <w:sz w:val="26"/>
          <w:szCs w:val="26"/>
        </w:rPr>
        <w:t xml:space="preserve">2. Для организованного оповещения граждан, пребывающих в запасе, подлежащих призыву на военную службу по мобилизации, и поставщиков техники на административной территории сельского поселения «Октябрьский сельсовет» </w:t>
      </w:r>
      <w:r w:rsidRPr="00A02F9D">
        <w:rPr>
          <w:sz w:val="26"/>
          <w:szCs w:val="26"/>
        </w:rPr>
        <w:lastRenderedPageBreak/>
        <w:t>муниципального района «</w:t>
      </w:r>
      <w:proofErr w:type="spellStart"/>
      <w:r w:rsidRPr="00A02F9D">
        <w:rPr>
          <w:sz w:val="26"/>
          <w:szCs w:val="26"/>
        </w:rPr>
        <w:t>Ферзиковский</w:t>
      </w:r>
      <w:proofErr w:type="spellEnd"/>
      <w:r w:rsidRPr="00A02F9D">
        <w:rPr>
          <w:sz w:val="26"/>
          <w:szCs w:val="26"/>
        </w:rPr>
        <w:t xml:space="preserve"> район» Калужской области создать штаб оповещения и пункт сбора в здании администрации сельского поселения «Октябрьский сельсовет», по адресу: п</w:t>
      </w:r>
      <w:proofErr w:type="gramStart"/>
      <w:r w:rsidRPr="00A02F9D">
        <w:rPr>
          <w:sz w:val="26"/>
          <w:szCs w:val="26"/>
        </w:rPr>
        <w:t>.О</w:t>
      </w:r>
      <w:proofErr w:type="gramEnd"/>
      <w:r w:rsidRPr="00A02F9D">
        <w:rPr>
          <w:sz w:val="26"/>
          <w:szCs w:val="26"/>
        </w:rPr>
        <w:t>ктябрьский, д. 4г.</w:t>
      </w:r>
    </w:p>
    <w:p w:rsidR="00A02F9D" w:rsidRPr="00A02F9D" w:rsidRDefault="00A02F9D" w:rsidP="00A02F9D">
      <w:pPr>
        <w:suppressAutoHyphens/>
        <w:ind w:firstLine="567"/>
        <w:jc w:val="both"/>
        <w:rPr>
          <w:sz w:val="26"/>
          <w:szCs w:val="26"/>
        </w:rPr>
      </w:pPr>
      <w:r w:rsidRPr="00A02F9D">
        <w:rPr>
          <w:sz w:val="26"/>
          <w:szCs w:val="26"/>
        </w:rPr>
        <w:t xml:space="preserve">3. Возложить на инспектора администрации сельского поселения «Октябрьский сельсовет» Сергееву Н.В. ответственность за организацию работы посыльных, своевременное оповещение граждан, пребывающих в запасе и организации взаимодействия администрации сельского поселения «Октябрьский сельсовет» с военным комиссариатом (Московского округа города Калуга и </w:t>
      </w:r>
      <w:proofErr w:type="spellStart"/>
      <w:r w:rsidRPr="00A02F9D">
        <w:rPr>
          <w:sz w:val="26"/>
          <w:szCs w:val="26"/>
        </w:rPr>
        <w:t>Ферзиковского</w:t>
      </w:r>
      <w:proofErr w:type="spellEnd"/>
      <w:r w:rsidRPr="00A02F9D">
        <w:rPr>
          <w:sz w:val="26"/>
          <w:szCs w:val="26"/>
        </w:rPr>
        <w:t xml:space="preserve"> района Калужской области, муниципальный). </w:t>
      </w:r>
    </w:p>
    <w:p w:rsidR="00A02F9D" w:rsidRPr="00A02F9D" w:rsidRDefault="00A02F9D" w:rsidP="00A02F9D">
      <w:pPr>
        <w:suppressAutoHyphens/>
        <w:ind w:firstLine="567"/>
        <w:jc w:val="both"/>
        <w:rPr>
          <w:sz w:val="26"/>
          <w:szCs w:val="26"/>
        </w:rPr>
      </w:pPr>
      <w:r w:rsidRPr="00A02F9D">
        <w:rPr>
          <w:sz w:val="26"/>
          <w:szCs w:val="26"/>
        </w:rPr>
        <w:t>4. Утвердить список посыльных администрации сельского поселения «Октябрьский сельсовет» муниципального района «</w:t>
      </w:r>
      <w:proofErr w:type="spellStart"/>
      <w:r w:rsidRPr="00A02F9D">
        <w:rPr>
          <w:sz w:val="26"/>
          <w:szCs w:val="26"/>
        </w:rPr>
        <w:t>Ферзиковский</w:t>
      </w:r>
      <w:proofErr w:type="spellEnd"/>
      <w:r w:rsidRPr="00A02F9D">
        <w:rPr>
          <w:sz w:val="26"/>
          <w:szCs w:val="26"/>
        </w:rPr>
        <w:t xml:space="preserve"> район» Калужской области</w:t>
      </w:r>
      <w:r w:rsidRPr="00A02F9D">
        <w:rPr>
          <w:sz w:val="24"/>
          <w:szCs w:val="24"/>
        </w:rPr>
        <w:t xml:space="preserve"> </w:t>
      </w:r>
      <w:r w:rsidRPr="00A02F9D">
        <w:rPr>
          <w:sz w:val="26"/>
          <w:szCs w:val="26"/>
        </w:rPr>
        <w:t>для оповещения граждан, пребывающих в запасе, и маршруты направлений для доставки повесток военного комиссариата по общей и выборочной мобилизации.</w:t>
      </w:r>
    </w:p>
    <w:p w:rsidR="00A02F9D" w:rsidRPr="00A02F9D" w:rsidRDefault="00A02F9D" w:rsidP="00A02F9D">
      <w:pPr>
        <w:suppressAutoHyphens/>
        <w:jc w:val="both"/>
        <w:rPr>
          <w:sz w:val="26"/>
          <w:szCs w:val="26"/>
        </w:rPr>
      </w:pPr>
      <w:r w:rsidRPr="00A02F9D">
        <w:rPr>
          <w:sz w:val="26"/>
          <w:szCs w:val="26"/>
        </w:rPr>
        <w:t xml:space="preserve">        5. Утвердить функциональные обязанности ответственного за организацию работы посыльных, оповещение граждан, пребывающих в запасе и взаимодействия администрации сельского поселения «Октябрьский сельсовет» с военным комиссариатом.</w:t>
      </w:r>
    </w:p>
    <w:p w:rsidR="00A02F9D" w:rsidRPr="00A02F9D" w:rsidRDefault="00A02F9D" w:rsidP="00A02F9D">
      <w:pPr>
        <w:suppressAutoHyphens/>
        <w:ind w:firstLine="520"/>
        <w:jc w:val="both"/>
        <w:rPr>
          <w:sz w:val="26"/>
          <w:szCs w:val="26"/>
        </w:rPr>
      </w:pPr>
      <w:r w:rsidRPr="00A02F9D">
        <w:rPr>
          <w:sz w:val="26"/>
          <w:szCs w:val="26"/>
        </w:rPr>
        <w:t>6. Утвердить схему оповещения и маршруты направлений (на карте поселения) для доставки повесток военного комиссариата с закреплением за маршрутами конкретных посыльных согласно утвержденному списку.</w:t>
      </w:r>
    </w:p>
    <w:p w:rsidR="00A02F9D" w:rsidRPr="00A02F9D" w:rsidRDefault="00A02F9D" w:rsidP="00A02F9D">
      <w:pPr>
        <w:suppressAutoHyphens/>
        <w:ind w:firstLine="709"/>
        <w:rPr>
          <w:sz w:val="26"/>
          <w:szCs w:val="26"/>
        </w:rPr>
      </w:pPr>
      <w:r w:rsidRPr="00A02F9D">
        <w:rPr>
          <w:sz w:val="26"/>
          <w:szCs w:val="26"/>
        </w:rPr>
        <w:t xml:space="preserve">7. </w:t>
      </w:r>
      <w:proofErr w:type="gramStart"/>
      <w:r w:rsidRPr="00A02F9D">
        <w:rPr>
          <w:sz w:val="26"/>
          <w:szCs w:val="26"/>
        </w:rPr>
        <w:t>Контроль за</w:t>
      </w:r>
      <w:proofErr w:type="gramEnd"/>
      <w:r w:rsidRPr="00A02F9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A02F9D" w:rsidRPr="00A02F9D" w:rsidRDefault="00A02F9D" w:rsidP="00A02F9D">
      <w:pPr>
        <w:suppressAutoHyphens/>
        <w:jc w:val="both"/>
        <w:rPr>
          <w:b/>
          <w:sz w:val="26"/>
          <w:szCs w:val="26"/>
        </w:rPr>
      </w:pPr>
    </w:p>
    <w:p w:rsidR="00A02F9D" w:rsidRPr="00A02F9D" w:rsidRDefault="00A02F9D" w:rsidP="00A02F9D">
      <w:pPr>
        <w:suppressAutoHyphens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*</w:t>
      </w:r>
      <w:r w:rsidRPr="00A02F9D">
        <w:rPr>
          <w:sz w:val="26"/>
          <w:szCs w:val="26"/>
        </w:rPr>
        <w:t xml:space="preserve"> Список посыльных корректируется при необходимости два раза в год.</w:t>
      </w:r>
    </w:p>
    <w:p w:rsidR="00A02F9D" w:rsidRPr="00A02F9D" w:rsidRDefault="00A02F9D" w:rsidP="00A02F9D">
      <w:pPr>
        <w:suppressAutoHyphens/>
        <w:ind w:left="283" w:hanging="283"/>
        <w:jc w:val="both"/>
        <w:rPr>
          <w:sz w:val="26"/>
          <w:szCs w:val="26"/>
        </w:rPr>
      </w:pPr>
    </w:p>
    <w:p w:rsidR="00A02F9D" w:rsidRPr="00A02F9D" w:rsidRDefault="00A02F9D" w:rsidP="00A02F9D">
      <w:pPr>
        <w:suppressAutoHyphens/>
        <w:ind w:left="283" w:hanging="283"/>
        <w:jc w:val="both"/>
        <w:rPr>
          <w:sz w:val="26"/>
          <w:szCs w:val="26"/>
        </w:rPr>
      </w:pPr>
    </w:p>
    <w:p w:rsidR="00A02F9D" w:rsidRPr="00A02F9D" w:rsidRDefault="00A02F9D" w:rsidP="00A02F9D">
      <w:pPr>
        <w:suppressAutoHyphens/>
        <w:ind w:left="283" w:hanging="283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 Глава администрации</w:t>
      </w:r>
    </w:p>
    <w:p w:rsidR="00A02F9D" w:rsidRPr="00A02F9D" w:rsidRDefault="00A02F9D" w:rsidP="00A02F9D">
      <w:pPr>
        <w:suppressAutoHyphens/>
        <w:ind w:left="283" w:hanging="283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 сельского поселения    </w:t>
      </w:r>
    </w:p>
    <w:p w:rsidR="00A02F9D" w:rsidRPr="00A02F9D" w:rsidRDefault="00A02F9D" w:rsidP="00A02F9D">
      <w:pPr>
        <w:suppressAutoHyphens/>
        <w:ind w:left="283" w:hanging="283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«Октябрьский сельсовет»                                                                О.В. Нефедова                                                                                </w:t>
      </w:r>
    </w:p>
    <w:p w:rsidR="00A02F9D" w:rsidRPr="00A02F9D" w:rsidRDefault="00A02F9D" w:rsidP="00A02F9D">
      <w:pPr>
        <w:suppressAutoHyphens/>
        <w:ind w:left="283" w:hanging="283"/>
        <w:jc w:val="both"/>
        <w:rPr>
          <w:b/>
          <w:sz w:val="26"/>
          <w:szCs w:val="26"/>
        </w:rPr>
      </w:pPr>
    </w:p>
    <w:p w:rsidR="00A02F9D" w:rsidRPr="00A02F9D" w:rsidRDefault="00A02F9D" w:rsidP="00A02F9D">
      <w:pPr>
        <w:suppressAutoHyphens/>
        <w:ind w:left="283" w:hanging="283"/>
        <w:jc w:val="both"/>
        <w:rPr>
          <w:b/>
          <w:sz w:val="26"/>
          <w:szCs w:val="26"/>
        </w:rPr>
      </w:pPr>
    </w:p>
    <w:p w:rsidR="00A02F9D" w:rsidRPr="00A02F9D" w:rsidRDefault="00A02F9D" w:rsidP="00A02F9D">
      <w:pPr>
        <w:ind w:left="283" w:hanging="283"/>
        <w:jc w:val="both"/>
        <w:rPr>
          <w:b/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  <w:bookmarkStart w:id="0" w:name="_GoBack"/>
      <w:bookmarkEnd w:id="0"/>
    </w:p>
    <w:p w:rsidR="00A02F9D" w:rsidRDefault="00A02F9D"/>
    <w:sectPr w:rsidR="00A02F9D" w:rsidSect="00096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E347A3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2">
    <w:nsid w:val="068A7A25"/>
    <w:multiLevelType w:val="multilevel"/>
    <w:tmpl w:val="D0E45904"/>
    <w:lvl w:ilvl="0">
      <w:start w:val="1"/>
      <w:numFmt w:val="bullet"/>
      <w:lvlText w:val="-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BE03B6D"/>
    <w:multiLevelType w:val="hybridMultilevel"/>
    <w:tmpl w:val="0B4CE672"/>
    <w:lvl w:ilvl="0" w:tplc="0E7293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A645CD"/>
    <w:multiLevelType w:val="hybridMultilevel"/>
    <w:tmpl w:val="B612575E"/>
    <w:lvl w:ilvl="0" w:tplc="30FA560C">
      <w:start w:val="1"/>
      <w:numFmt w:val="decimal"/>
      <w:lvlText w:val="%1."/>
      <w:lvlJc w:val="left"/>
      <w:pPr>
        <w:ind w:left="1893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2F9D"/>
    <w:rsid w:val="00096FC8"/>
    <w:rsid w:val="005C4977"/>
    <w:rsid w:val="00A02F9D"/>
    <w:rsid w:val="00BA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1">
    <w:name w:val="Основной текст 21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3">
    <w:name w:val="Body Text 2"/>
    <w:basedOn w:val="a"/>
    <w:link w:val="24"/>
    <w:uiPriority w:val="99"/>
    <w:rsid w:val="00A02F9D"/>
    <w:pPr>
      <w:ind w:left="142" w:firstLine="567"/>
    </w:pPr>
    <w:rPr>
      <w:b/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1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2">
    <w:name w:val="Body Text 2"/>
    <w:basedOn w:val="a"/>
    <w:link w:val="23"/>
    <w:uiPriority w:val="99"/>
    <w:rsid w:val="00A02F9D"/>
    <w:pPr>
      <w:ind w:left="142" w:firstLine="567"/>
    </w:pPr>
    <w:rPr>
      <w:b/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dcterms:created xsi:type="dcterms:W3CDTF">2017-03-15T07:32:00Z</dcterms:created>
  <dcterms:modified xsi:type="dcterms:W3CDTF">2017-03-15T07:32:00Z</dcterms:modified>
</cp:coreProperties>
</file>