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0A1" w:rsidRPr="00FF1B9B" w:rsidRDefault="003660A1" w:rsidP="003660A1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 w:rsidRPr="00FF1B9B"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561205111" r:id="rId7"/>
        </w:object>
      </w:r>
    </w:p>
    <w:p w:rsidR="003660A1" w:rsidRPr="00FF1B9B" w:rsidRDefault="003660A1" w:rsidP="003660A1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 w:rsidRPr="00FF1B9B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сельского поселения «Октябрьский сельсовет»</w:t>
      </w:r>
      <w:r w:rsidRPr="00FF1B9B">
        <w:rPr>
          <w:b/>
          <w:sz w:val="36"/>
        </w:rPr>
        <w:t xml:space="preserve"> </w:t>
      </w:r>
    </w:p>
    <w:p w:rsidR="003660A1" w:rsidRPr="00FF1B9B" w:rsidRDefault="003660A1" w:rsidP="003660A1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20"/>
        </w:rPr>
      </w:pPr>
      <w:r w:rsidRPr="00FF1B9B">
        <w:rPr>
          <w:b/>
          <w:sz w:val="36"/>
        </w:rPr>
        <w:t>Калужской области</w:t>
      </w:r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Ферзиковский</w:t>
      </w:r>
      <w:proofErr w:type="spellEnd"/>
      <w:r>
        <w:rPr>
          <w:b/>
          <w:sz w:val="36"/>
        </w:rPr>
        <w:t xml:space="preserve"> район</w:t>
      </w:r>
    </w:p>
    <w:p w:rsidR="003660A1" w:rsidRPr="00FF1B9B" w:rsidRDefault="003660A1" w:rsidP="003660A1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20"/>
        </w:rPr>
      </w:pPr>
      <w:r w:rsidRPr="00FF1B9B">
        <w:rPr>
          <w:b/>
          <w:sz w:val="36"/>
        </w:rPr>
        <w:t>ПОСТАНОВЛЕНИЕ</w:t>
      </w:r>
    </w:p>
    <w:p w:rsidR="003660A1" w:rsidRPr="003660A1" w:rsidRDefault="003660A1" w:rsidP="003660A1">
      <w:pPr>
        <w:overflowPunct w:val="0"/>
        <w:autoSpaceDE w:val="0"/>
        <w:autoSpaceDN w:val="0"/>
        <w:adjustRightInd w:val="0"/>
        <w:jc w:val="center"/>
        <w:rPr>
          <w:sz w:val="24"/>
          <w:u w:val="single"/>
        </w:rPr>
      </w:pPr>
      <w:r w:rsidRPr="008F3141">
        <w:rPr>
          <w:sz w:val="24"/>
        </w:rPr>
        <w:t xml:space="preserve">от </w:t>
      </w:r>
      <w:r w:rsidRPr="008B3645">
        <w:rPr>
          <w:sz w:val="24"/>
        </w:rPr>
        <w:t xml:space="preserve">  </w:t>
      </w:r>
      <w:r w:rsidR="001E2AE4">
        <w:rPr>
          <w:sz w:val="24"/>
        </w:rPr>
        <w:t>28 декабря</w:t>
      </w:r>
      <w:r w:rsidRPr="008B3645">
        <w:rPr>
          <w:sz w:val="24"/>
        </w:rPr>
        <w:t xml:space="preserve"> 201</w:t>
      </w:r>
      <w:r w:rsidR="001E2AE4">
        <w:rPr>
          <w:sz w:val="24"/>
        </w:rPr>
        <w:t>5</w:t>
      </w:r>
      <w:r w:rsidRPr="008B3645">
        <w:rPr>
          <w:sz w:val="24"/>
        </w:rPr>
        <w:t xml:space="preserve"> года</w:t>
      </w:r>
      <w:r w:rsidRPr="008F3141">
        <w:rPr>
          <w:sz w:val="24"/>
        </w:rPr>
        <w:t xml:space="preserve">           </w:t>
      </w:r>
      <w:r>
        <w:rPr>
          <w:sz w:val="24"/>
        </w:rPr>
        <w:t xml:space="preserve">    </w:t>
      </w:r>
      <w:r w:rsidRPr="008F3141">
        <w:rPr>
          <w:sz w:val="24"/>
        </w:rPr>
        <w:t xml:space="preserve">                                                                  </w:t>
      </w:r>
      <w:r>
        <w:rPr>
          <w:sz w:val="24"/>
        </w:rPr>
        <w:t xml:space="preserve">      № </w:t>
      </w:r>
      <w:r w:rsidR="001E2AE4">
        <w:rPr>
          <w:sz w:val="24"/>
        </w:rPr>
        <w:t>69</w:t>
      </w:r>
    </w:p>
    <w:p w:rsidR="003660A1" w:rsidRPr="008F3141" w:rsidRDefault="003660A1" w:rsidP="003660A1">
      <w:pPr>
        <w:overflowPunct w:val="0"/>
        <w:autoSpaceDE w:val="0"/>
        <w:autoSpaceDN w:val="0"/>
        <w:adjustRightInd w:val="0"/>
        <w:jc w:val="center"/>
        <w:rPr>
          <w:b/>
          <w:sz w:val="24"/>
        </w:rPr>
      </w:pPr>
      <w:proofErr w:type="spellStart"/>
      <w:r>
        <w:rPr>
          <w:b/>
          <w:sz w:val="24"/>
        </w:rPr>
        <w:t>п</w:t>
      </w:r>
      <w:proofErr w:type="gramStart"/>
      <w:r>
        <w:rPr>
          <w:b/>
          <w:sz w:val="24"/>
        </w:rPr>
        <w:t>.О</w:t>
      </w:r>
      <w:proofErr w:type="gramEnd"/>
      <w:r>
        <w:rPr>
          <w:b/>
          <w:sz w:val="24"/>
        </w:rPr>
        <w:t>ктябрьский</w:t>
      </w:r>
      <w:proofErr w:type="spellEnd"/>
    </w:p>
    <w:p w:rsidR="003660A1" w:rsidRPr="00FF1B9B" w:rsidRDefault="003660A1" w:rsidP="003660A1">
      <w:pPr>
        <w:overflowPunct w:val="0"/>
        <w:autoSpaceDE w:val="0"/>
        <w:autoSpaceDN w:val="0"/>
        <w:adjustRightInd w:val="0"/>
        <w:rPr>
          <w:szCs w:val="20"/>
        </w:rPr>
      </w:pPr>
    </w:p>
    <w:p w:rsidR="003660A1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Об утверждении </w:t>
      </w:r>
    </w:p>
    <w:p w:rsidR="003660A1" w:rsidRDefault="00370E5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учетной политики</w:t>
      </w:r>
      <w:r w:rsidR="004E2EC1"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Администрации </w:t>
      </w:r>
    </w:p>
    <w:p w:rsidR="003660A1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сельского</w:t>
      </w:r>
      <w:r w:rsidR="003660A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поселения </w:t>
      </w:r>
      <w:r w:rsidR="003660A1">
        <w:rPr>
          <w:rFonts w:ascii="Times New Roman" w:hAnsi="Times New Roman" w:cs="Times New Roman"/>
          <w:b/>
          <w:bCs/>
          <w:color w:val="000000"/>
          <w:sz w:val="26"/>
          <w:szCs w:val="26"/>
        </w:rPr>
        <w:t>«</w:t>
      </w:r>
      <w:proofErr w:type="gramStart"/>
      <w:r w:rsidR="003660A1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Октябрьский</w:t>
      </w:r>
      <w:proofErr w:type="gramEnd"/>
    </w:p>
    <w:p w:rsidR="004E2EC1" w:rsidRPr="00CF3A93" w:rsidRDefault="003660A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сельсовет»</w:t>
      </w:r>
    </w:p>
    <w:p w:rsidR="004E2EC1" w:rsidRPr="00CF3A93" w:rsidRDefault="003660A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В соответствии с Федеральным законом от 6 декабря 2011г. №402-ФЗ «О</w:t>
      </w:r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бухгалтерском учете, Приказом Министерства финансов Российской Федерации </w:t>
      </w:r>
      <w:proofErr w:type="gramStart"/>
      <w:r w:rsidRPr="00CF3A93">
        <w:rPr>
          <w:rFonts w:ascii="Times New Roman" w:hAnsi="Times New Roman" w:cs="Times New Roman"/>
          <w:color w:val="000000"/>
          <w:sz w:val="26"/>
          <w:szCs w:val="26"/>
        </w:rPr>
        <w:t>от</w:t>
      </w:r>
      <w:proofErr w:type="gramEnd"/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01.12.2010г. №157н «Об утверждении Единого плана счетов бухгалте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>рского учета для</w:t>
      </w:r>
      <w:r w:rsidR="00482A5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органов государственной власти (государственных органов), 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органов местного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самоуправления, органов управления государственными внебюджетными фондами,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государственных академий наук, государственных (муниципальных) 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учреждений и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Инструкции по его применению» и Приказом Министерства финансов Российской</w:t>
      </w:r>
    </w:p>
    <w:p w:rsidR="004E2EC1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Федерации от 06.12.2010г. №162н «Об утверждении 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Плана счетов бюджетного учета и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Инструкции по его применению»</w:t>
      </w:r>
      <w:r w:rsidR="009429EA">
        <w:rPr>
          <w:rFonts w:ascii="Times New Roman" w:hAnsi="Times New Roman" w:cs="Times New Roman"/>
          <w:color w:val="000000"/>
          <w:sz w:val="26"/>
          <w:szCs w:val="26"/>
        </w:rPr>
        <w:t>, от 1 июля 2013 года №65н «Об утверждении Указаний о порядке применения бюджетной классификации Российской Федерации и иными</w:t>
      </w:r>
      <w:r w:rsidR="00482A5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429EA">
        <w:rPr>
          <w:rFonts w:ascii="Times New Roman" w:hAnsi="Times New Roman" w:cs="Times New Roman"/>
          <w:color w:val="000000"/>
          <w:sz w:val="26"/>
          <w:szCs w:val="26"/>
        </w:rPr>
        <w:t xml:space="preserve">нормативно правовыми актами РФ администрация сельского поселения «Октябрьский сельсовет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ОСТАНОВЛЯЕТ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9429EA" w:rsidRPr="00CF3A93" w:rsidRDefault="009429EA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429EA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1. Утве</w:t>
      </w:r>
      <w:r w:rsidR="008063BF">
        <w:rPr>
          <w:rFonts w:ascii="Times New Roman" w:hAnsi="Times New Roman" w:cs="Times New Roman"/>
          <w:color w:val="000000"/>
          <w:sz w:val="26"/>
          <w:szCs w:val="26"/>
        </w:rPr>
        <w:t>рдить прилагаемую У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четн</w:t>
      </w:r>
      <w:r w:rsidR="008063BF">
        <w:rPr>
          <w:rFonts w:ascii="Times New Roman" w:hAnsi="Times New Roman" w:cs="Times New Roman"/>
          <w:color w:val="000000"/>
          <w:sz w:val="26"/>
          <w:szCs w:val="26"/>
        </w:rPr>
        <w:t>ую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политик</w:t>
      </w:r>
      <w:r w:rsidR="008063BF">
        <w:rPr>
          <w:rFonts w:ascii="Times New Roman" w:hAnsi="Times New Roman" w:cs="Times New Roman"/>
          <w:color w:val="000000"/>
          <w:sz w:val="26"/>
          <w:szCs w:val="26"/>
        </w:rPr>
        <w:t>у</w:t>
      </w:r>
      <w:bookmarkStart w:id="0" w:name="_GoBack"/>
      <w:bookmarkEnd w:id="0"/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Администрации с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ельского </w:t>
      </w:r>
      <w:r w:rsidR="009429EA">
        <w:rPr>
          <w:rFonts w:ascii="Times New Roman" w:hAnsi="Times New Roman" w:cs="Times New Roman"/>
          <w:color w:val="000000"/>
          <w:sz w:val="26"/>
          <w:szCs w:val="26"/>
        </w:rPr>
        <w:t>поселения  «Октябрьский сельсовет»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E2EC1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2. О</w:t>
      </w:r>
      <w:r w:rsidR="009429EA">
        <w:rPr>
          <w:rFonts w:ascii="Times New Roman" w:hAnsi="Times New Roman" w:cs="Times New Roman"/>
          <w:color w:val="000000"/>
          <w:sz w:val="26"/>
          <w:szCs w:val="26"/>
        </w:rPr>
        <w:t>бнародовать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настоящее Постановление </w:t>
      </w:r>
      <w:r w:rsidR="009429EA">
        <w:rPr>
          <w:rFonts w:ascii="Times New Roman" w:hAnsi="Times New Roman" w:cs="Times New Roman"/>
          <w:color w:val="000000"/>
          <w:sz w:val="26"/>
          <w:szCs w:val="26"/>
        </w:rPr>
        <w:t>путем размещения на стендах организаций и общественных местах.</w:t>
      </w:r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3. </w:t>
      </w:r>
      <w:proofErr w:type="gramStart"/>
      <w:r w:rsidRPr="00CF3A93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исполнением настоящего Постановлен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ия </w:t>
      </w:r>
      <w:r w:rsidR="009429EA">
        <w:rPr>
          <w:rFonts w:ascii="Times New Roman" w:hAnsi="Times New Roman" w:cs="Times New Roman"/>
          <w:color w:val="000000"/>
          <w:sz w:val="26"/>
          <w:szCs w:val="26"/>
        </w:rPr>
        <w:t>оставляю за собой.</w:t>
      </w:r>
    </w:p>
    <w:p w:rsidR="00103028" w:rsidRPr="00CF3A93" w:rsidRDefault="00103028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103028" w:rsidRPr="00CF3A93" w:rsidRDefault="00103028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429EA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 w:rsidR="009429EA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</w:p>
    <w:p w:rsidR="009429EA" w:rsidRPr="009429EA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сельского поселения </w:t>
      </w:r>
    </w:p>
    <w:p w:rsidR="004E2EC1" w:rsidRPr="009429EA" w:rsidRDefault="009429EA" w:rsidP="00942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429EA">
        <w:rPr>
          <w:rFonts w:ascii="Times New Roman" w:hAnsi="Times New Roman" w:cs="Times New Roman"/>
          <w:color w:val="000000"/>
          <w:sz w:val="26"/>
          <w:szCs w:val="26"/>
        </w:rPr>
        <w:t xml:space="preserve">«Октябрьский сельсовет»                                                               </w:t>
      </w:r>
      <w:proofErr w:type="spellStart"/>
      <w:r w:rsidRPr="009429EA">
        <w:rPr>
          <w:rFonts w:ascii="Times New Roman" w:hAnsi="Times New Roman" w:cs="Times New Roman"/>
          <w:color w:val="000000"/>
          <w:sz w:val="26"/>
          <w:szCs w:val="26"/>
        </w:rPr>
        <w:t>О.В.Нефедова</w:t>
      </w:r>
      <w:proofErr w:type="spellEnd"/>
    </w:p>
    <w:p w:rsidR="004E2EC1" w:rsidRPr="00CF3A93" w:rsidRDefault="004E2EC1" w:rsidP="001030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FFFFFF"/>
          <w:sz w:val="26"/>
          <w:szCs w:val="26"/>
        </w:rPr>
        <w:t xml:space="preserve">2 О Ф И </w:t>
      </w:r>
      <w:proofErr w:type="gramStart"/>
      <w:r w:rsidRPr="00CF3A93">
        <w:rPr>
          <w:rFonts w:ascii="Times New Roman" w:hAnsi="Times New Roman" w:cs="Times New Roman"/>
          <w:color w:val="FFFFFF"/>
          <w:sz w:val="26"/>
          <w:szCs w:val="26"/>
        </w:rPr>
        <w:t>Ц</w:t>
      </w:r>
      <w:proofErr w:type="gramEnd"/>
      <w:r w:rsidRPr="00CF3A93">
        <w:rPr>
          <w:rFonts w:ascii="Times New Roman" w:hAnsi="Times New Roman" w:cs="Times New Roman"/>
          <w:color w:val="FFFFFF"/>
          <w:sz w:val="26"/>
          <w:szCs w:val="26"/>
        </w:rPr>
        <w:t xml:space="preserve"> И А Л Ь Н А Я П У Б Л И К А Ц И </w:t>
      </w:r>
    </w:p>
    <w:p w:rsidR="00103028" w:rsidRPr="00CF3A93" w:rsidRDefault="00103028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103028" w:rsidRPr="00CF3A93" w:rsidRDefault="00103028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CF3A93" w:rsidRDefault="00CF3A93" w:rsidP="00942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429EA" w:rsidRDefault="009429EA" w:rsidP="00942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103028" w:rsidRPr="00CF3A93" w:rsidRDefault="00103028" w:rsidP="001030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lastRenderedPageBreak/>
        <w:t>Утверждено</w:t>
      </w:r>
    </w:p>
    <w:p w:rsidR="004E2EC1" w:rsidRPr="00CF3A93" w:rsidRDefault="004E2EC1" w:rsidP="001030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Постановлением администрации</w:t>
      </w:r>
    </w:p>
    <w:p w:rsidR="004E2EC1" w:rsidRPr="00CF3A93" w:rsidRDefault="004E2EC1" w:rsidP="001030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сельского поселения </w:t>
      </w:r>
      <w:r w:rsidR="00C30843" w:rsidRPr="00CF3A93">
        <w:rPr>
          <w:rFonts w:ascii="Times New Roman" w:hAnsi="Times New Roman" w:cs="Times New Roman"/>
          <w:color w:val="000000"/>
          <w:sz w:val="26"/>
          <w:szCs w:val="26"/>
        </w:rPr>
        <w:t>«Октябрьский сельсовет»</w:t>
      </w:r>
    </w:p>
    <w:p w:rsidR="004E2EC1" w:rsidRPr="00CF3A93" w:rsidRDefault="00F0185A" w:rsidP="001030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от 28.12.2015г №. 6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9</w:t>
      </w:r>
    </w:p>
    <w:p w:rsidR="004E2EC1" w:rsidRPr="00CF3A93" w:rsidRDefault="00370E57" w:rsidP="00103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Учетная политика</w:t>
      </w:r>
    </w:p>
    <w:p w:rsidR="004E2EC1" w:rsidRPr="00CF3A93" w:rsidRDefault="004E2EC1" w:rsidP="00103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Администрации сельского поселения </w:t>
      </w:r>
      <w:r w:rsidR="00C30843"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>«Октябрьский сельсовет»</w:t>
      </w:r>
    </w:p>
    <w:p w:rsidR="004E2EC1" w:rsidRPr="00CF3A93" w:rsidRDefault="00C30843" w:rsidP="00103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proofErr w:type="spellStart"/>
      <w:r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>Ферзиковского</w:t>
      </w:r>
      <w:proofErr w:type="spellEnd"/>
      <w:r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района Калужской области </w:t>
      </w:r>
      <w:r w:rsidR="004E2EC1"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на 2016 год</w:t>
      </w:r>
    </w:p>
    <w:p w:rsidR="00C30843" w:rsidRPr="00CF3A93" w:rsidRDefault="00C30843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</w:p>
    <w:p w:rsidR="004E2EC1" w:rsidRPr="00CF3A93" w:rsidRDefault="00C30843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proofErr w:type="gramStart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Настоящая учетная политика Администрации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«Октябрьский сельсовет» на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2016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год разработана на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основании Инструкции по бюджетному учету, утв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ержденной приказом Министерства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финансов РФ от 01.12.2010г. №157н и Приказом Министерства финансов РФ от 06.12.2010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№162н, Федерального закона от 06.12.2011 №402-ФЗ «О бухгалтерском учете»,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иных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нормативных правовых актов и предназначена для формирования полной и достоверной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информации о финансовом, имущественном пол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>ожении и</w:t>
      </w:r>
      <w:proofErr w:type="gramEnd"/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финансовых </w:t>
      </w:r>
      <w:proofErr w:type="gramStart"/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>результатах</w:t>
      </w:r>
      <w:proofErr w:type="gramEnd"/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деятельности Администрации сельского поселения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«Октябрьский сельсовет»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и формировани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я отчетов об исполнении бюджета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сельского поселения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«Октябрьский сельсовет» </w:t>
      </w:r>
      <w:proofErr w:type="spellStart"/>
      <w:r w:rsidRPr="00CF3A93">
        <w:rPr>
          <w:rFonts w:ascii="Times New Roman" w:hAnsi="Times New Roman" w:cs="Times New Roman"/>
          <w:color w:val="000000"/>
          <w:sz w:val="26"/>
          <w:szCs w:val="26"/>
        </w:rPr>
        <w:t>Ферзиковского</w:t>
      </w:r>
      <w:proofErr w:type="spellEnd"/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района Калужской области.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E2EC1" w:rsidRPr="00CF3A93" w:rsidRDefault="004E2EC1" w:rsidP="00C308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>Формирование учетной политики</w:t>
      </w:r>
    </w:p>
    <w:p w:rsidR="004E2EC1" w:rsidRPr="00CF3A93" w:rsidRDefault="00676F4B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Принятая Администрацией сельского поселения </w:t>
      </w:r>
      <w:r w:rsidR="00C30843" w:rsidRPr="00CF3A93">
        <w:rPr>
          <w:rFonts w:ascii="Times New Roman" w:hAnsi="Times New Roman" w:cs="Times New Roman"/>
          <w:color w:val="000000"/>
          <w:sz w:val="26"/>
          <w:szCs w:val="26"/>
        </w:rPr>
        <w:t>«Октябрьский сельсовет»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учетная политика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применяется посл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едовательно из года в год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может изменяться в случаях вн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есения изменений и дополнений в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законодательство РФ или нормативные акты органов,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осуществляющих регулирование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бухгалтерского учета, разработки организацией новых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способов ведения бухгалтерского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учета или существенного изменения условий своей деятельности.</w:t>
      </w:r>
    </w:p>
    <w:p w:rsidR="004E2EC1" w:rsidRPr="00CF3A93" w:rsidRDefault="00676F4B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В целях обеспечения сопоставимости данных б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ухгалтерского учета изменения в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учетную политику вносятся с начала финансового года.</w:t>
      </w:r>
    </w:p>
    <w:p w:rsidR="00676F4B" w:rsidRDefault="00676F4B" w:rsidP="006768B7">
      <w:pPr>
        <w:autoSpaceDE w:val="0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6768B7" w:rsidRDefault="004E2EC1" w:rsidP="006768B7">
      <w:pPr>
        <w:autoSpaceDE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Общие принципы ведения бюджетного учета</w:t>
      </w:r>
    </w:p>
    <w:p w:rsidR="006768B7" w:rsidRDefault="006768B7" w:rsidP="006768B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2EC1" w:rsidRPr="00CF3A93" w:rsidRDefault="00676F4B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Ведение бюджетного учета в Администрации</w:t>
      </w:r>
      <w:r w:rsidR="00C30843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«Октябрьский сельсовет»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осуществляется в соответствии с Бюджетным кодексом РФ, Налоговым кодексом РФ,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Федеральным законом "О бухгалтерском учете", Инструкцией по бюджетному учету,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утвержденной приказом Министерства финансов РФ от 01.12.2010 №157н.</w:t>
      </w:r>
    </w:p>
    <w:p w:rsidR="004E2EC1" w:rsidRPr="00CF3A93" w:rsidRDefault="00676F4B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Администрация сельского поселения </w:t>
      </w:r>
      <w:r w:rsidR="00C30843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«Октябрьский сельсовет»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осуществляет следующие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функции:</w:t>
      </w:r>
    </w:p>
    <w:p w:rsidR="00676F4B" w:rsidRDefault="00676F4B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1. Исполняет в пределах св</w:t>
      </w:r>
      <w:r w:rsidR="00C238E0">
        <w:rPr>
          <w:rFonts w:ascii="Times New Roman" w:hAnsi="Times New Roman" w:cs="Times New Roman"/>
          <w:color w:val="000000"/>
          <w:sz w:val="26"/>
          <w:szCs w:val="26"/>
        </w:rPr>
        <w:t>оей компетенции местный бюджет.</w:t>
      </w:r>
    </w:p>
    <w:p w:rsidR="004E2EC1" w:rsidRPr="00CF3A93" w:rsidRDefault="00676F4B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2. Организует и ведет учет исполнения сметы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доходов и расходов по бюджетным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средствам.</w:t>
      </w:r>
    </w:p>
    <w:p w:rsidR="00C238E0" w:rsidRDefault="00676F4B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Для отражения операций по исполнению сметы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доходов и расходов финансового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управления используется код вида деятельности 1 бюджетная деятельность</w:t>
      </w:r>
      <w:proofErr w:type="gramStart"/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Бюджетный учет ведется раздельно в разрезе раздела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подраздела, по целевой статье,</w:t>
      </w:r>
      <w:r w:rsidR="00C30843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виду расходов, предметной статье бюджетного финансирования.</w:t>
      </w:r>
    </w:p>
    <w:p w:rsidR="00420791" w:rsidRPr="006768B7" w:rsidRDefault="00420791" w:rsidP="00420791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68B7">
        <w:rPr>
          <w:rFonts w:ascii="Times New Roman" w:hAnsi="Times New Roman" w:cs="Times New Roman"/>
          <w:sz w:val="26"/>
          <w:szCs w:val="26"/>
        </w:rPr>
        <w:t xml:space="preserve">При ведении бюджетного учета следует иметь в виду, что информация </w:t>
      </w:r>
      <w:proofErr w:type="gramStart"/>
      <w:r w:rsidRPr="006768B7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6768B7">
        <w:rPr>
          <w:rFonts w:ascii="Times New Roman" w:hAnsi="Times New Roman" w:cs="Times New Roman"/>
          <w:sz w:val="26"/>
          <w:szCs w:val="26"/>
        </w:rPr>
        <w:t xml:space="preserve"> денежном </w:t>
      </w:r>
    </w:p>
    <w:p w:rsidR="00420791" w:rsidRPr="006768B7" w:rsidRDefault="00420791" w:rsidP="00420791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768B7">
        <w:rPr>
          <w:rFonts w:ascii="Times New Roman" w:hAnsi="Times New Roman" w:cs="Times New Roman"/>
          <w:sz w:val="26"/>
          <w:szCs w:val="26"/>
        </w:rPr>
        <w:t xml:space="preserve">выражении о состоянии активов, обязательств, источниках финансирования, об операциях, их изменяющих, и финансовых результатах указанных операций (доходах, расходах), отражаемая на соответствующих счетах рабочего плана счетов, должна быть полной, </w:t>
      </w:r>
      <w:r w:rsidRPr="006768B7">
        <w:rPr>
          <w:rFonts w:ascii="Times New Roman" w:hAnsi="Times New Roman" w:cs="Times New Roman"/>
          <w:sz w:val="26"/>
          <w:szCs w:val="26"/>
        </w:rPr>
        <w:lastRenderedPageBreak/>
        <w:t>сообразной с существенностью.</w:t>
      </w:r>
      <w:proofErr w:type="gramEnd"/>
      <w:r w:rsidRPr="006768B7">
        <w:rPr>
          <w:rFonts w:ascii="Times New Roman" w:hAnsi="Times New Roman" w:cs="Times New Roman"/>
          <w:sz w:val="26"/>
          <w:szCs w:val="26"/>
        </w:rPr>
        <w:t xml:space="preserve"> Ошибки, признанные существенными, подлежат обязательному исправлению. При этом существенной признается информация, пропуск или искажение которой влечет изменение на 1 процент (и (или) более) оборотов по дебету (кредиту) аналитического счета рабочего плана счетов. Основание: пункт 3 Инструкции к Единому плану счетов № 157н.</w:t>
      </w:r>
    </w:p>
    <w:p w:rsidR="00420791" w:rsidRPr="006768B7" w:rsidRDefault="00365428" w:rsidP="00365428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420791" w:rsidRPr="006768B7">
        <w:rPr>
          <w:rFonts w:ascii="Times New Roman" w:hAnsi="Times New Roman" w:cs="Times New Roman"/>
          <w:sz w:val="26"/>
          <w:szCs w:val="26"/>
        </w:rPr>
        <w:t>Бюджетный учет ведется по проверенным и принятым к учету первичным документам методом начисления. К учету принимаются первичные учетные документы, составленные надлежащим образом и поступившие по результатам внутреннего контроля хозяйственных операций для регистрации содержащихся в них данных в регистрах бухучета. Основание: пункт 3 Инструкции к Единому плану счетов № 157н</w:t>
      </w:r>
    </w:p>
    <w:p w:rsidR="00420791" w:rsidRDefault="00420791" w:rsidP="00420791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2EC1" w:rsidRPr="00CF3A93" w:rsidRDefault="00365428" w:rsidP="003654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3. </w:t>
      </w:r>
      <w:r w:rsidR="004E2EC1"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Организация бюджетного учета</w:t>
      </w:r>
    </w:p>
    <w:p w:rsidR="004E2EC1" w:rsidRPr="00CF3A93" w:rsidRDefault="00365428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Бюджетный учет в Администрации сельско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го поселения </w:t>
      </w:r>
      <w:r w:rsidR="00C30843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«Октябрьский сельсовет»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ведет</w:t>
      </w:r>
      <w:r w:rsidR="00FE1382">
        <w:rPr>
          <w:rFonts w:ascii="Times New Roman" w:hAnsi="Times New Roman" w:cs="Times New Roman"/>
          <w:color w:val="000000"/>
          <w:sz w:val="26"/>
          <w:szCs w:val="26"/>
        </w:rPr>
        <w:t xml:space="preserve">ся </w:t>
      </w:r>
      <w:r w:rsidR="00C30843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главным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бухгалтером.</w:t>
      </w:r>
    </w:p>
    <w:p w:rsidR="004E2EC1" w:rsidRPr="00CF3A93" w:rsidRDefault="00365428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97175">
        <w:rPr>
          <w:rFonts w:ascii="Times New Roman" w:hAnsi="Times New Roman" w:cs="Times New Roman"/>
          <w:color w:val="000000"/>
          <w:sz w:val="26"/>
          <w:szCs w:val="26"/>
        </w:rPr>
        <w:t xml:space="preserve">Хозяйственные операции, производимые учреждением, отражаются в бухгалтерском учете на основании оправдательных документов (первичных учетных документов).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Обработка данных учетной информации ведется в эл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ектронном виде с использованием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автоматизации учета </w:t>
      </w:r>
      <w:r w:rsidR="00C30843" w:rsidRPr="00CF3A93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AA2962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AA296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Предприятие </w:t>
      </w:r>
      <w:r w:rsidR="00C30843" w:rsidRPr="00CF3A93">
        <w:rPr>
          <w:rFonts w:ascii="Times New Roman" w:hAnsi="Times New Roman" w:cs="Times New Roman"/>
          <w:color w:val="000000"/>
          <w:sz w:val="26"/>
          <w:szCs w:val="26"/>
        </w:rPr>
        <w:t>8,2</w:t>
      </w:r>
      <w:r w:rsidR="00940643">
        <w:rPr>
          <w:rFonts w:ascii="Times New Roman" w:hAnsi="Times New Roman" w:cs="Times New Roman"/>
          <w:color w:val="000000"/>
          <w:sz w:val="26"/>
          <w:szCs w:val="26"/>
        </w:rPr>
        <w:t xml:space="preserve">; </w:t>
      </w:r>
      <w:proofErr w:type="spellStart"/>
      <w:r w:rsidR="00940643">
        <w:rPr>
          <w:rFonts w:ascii="Times New Roman" w:hAnsi="Times New Roman" w:cs="Times New Roman"/>
          <w:color w:val="000000"/>
          <w:sz w:val="26"/>
          <w:szCs w:val="26"/>
        </w:rPr>
        <w:t>КАМИН</w:t>
      </w:r>
      <w:proofErr w:type="gramStart"/>
      <w:r w:rsidR="00AA2962">
        <w:rPr>
          <w:rFonts w:ascii="Times New Roman" w:hAnsi="Times New Roman" w:cs="Times New Roman"/>
          <w:color w:val="000000"/>
          <w:sz w:val="26"/>
          <w:szCs w:val="26"/>
        </w:rPr>
        <w:t>:Р</w:t>
      </w:r>
      <w:proofErr w:type="gramEnd"/>
      <w:r w:rsidR="00AA2962">
        <w:rPr>
          <w:rFonts w:ascii="Times New Roman" w:hAnsi="Times New Roman" w:cs="Times New Roman"/>
          <w:color w:val="000000"/>
          <w:sz w:val="26"/>
          <w:szCs w:val="26"/>
        </w:rPr>
        <w:t>асчет</w:t>
      </w:r>
      <w:proofErr w:type="spellEnd"/>
      <w:r w:rsidR="00AA2962">
        <w:rPr>
          <w:rFonts w:ascii="Times New Roman" w:hAnsi="Times New Roman" w:cs="Times New Roman"/>
          <w:color w:val="000000"/>
          <w:sz w:val="26"/>
          <w:szCs w:val="26"/>
        </w:rPr>
        <w:t xml:space="preserve"> заработной платы для бюджетных учреждений.</w:t>
      </w:r>
    </w:p>
    <w:p w:rsidR="001C5DD3" w:rsidRDefault="003613D3" w:rsidP="00F66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Администрация сельского поселения </w:t>
      </w:r>
      <w:r w:rsidR="00C30843" w:rsidRPr="00CF3A93">
        <w:rPr>
          <w:rFonts w:ascii="Times New Roman" w:hAnsi="Times New Roman" w:cs="Times New Roman"/>
          <w:color w:val="000000"/>
          <w:sz w:val="26"/>
          <w:szCs w:val="26"/>
        </w:rPr>
        <w:t>«Октябрьский сельсовет»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применяет для ведения</w:t>
      </w:r>
      <w:r w:rsidR="00C30843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бюджетного учета </w:t>
      </w:r>
      <w:r w:rsidR="00AA2962">
        <w:rPr>
          <w:rFonts w:ascii="Times New Roman" w:hAnsi="Times New Roman" w:cs="Times New Roman"/>
          <w:color w:val="000000"/>
          <w:sz w:val="26"/>
          <w:szCs w:val="26"/>
        </w:rPr>
        <w:t xml:space="preserve"> журнально-ордерную форму обработки документации  и использует </w:t>
      </w:r>
      <w:r w:rsidR="00F664B8">
        <w:rPr>
          <w:rFonts w:ascii="Times New Roman" w:hAnsi="Times New Roman" w:cs="Times New Roman"/>
          <w:color w:val="000000"/>
          <w:sz w:val="26"/>
          <w:szCs w:val="26"/>
        </w:rPr>
        <w:t xml:space="preserve">типовые </w:t>
      </w:r>
      <w:r w:rsidR="00AA2962">
        <w:rPr>
          <w:rFonts w:ascii="Times New Roman" w:hAnsi="Times New Roman" w:cs="Times New Roman"/>
          <w:color w:val="000000"/>
          <w:sz w:val="26"/>
          <w:szCs w:val="26"/>
        </w:rPr>
        <w:t>фор</w:t>
      </w:r>
      <w:r w:rsidR="00F664B8">
        <w:rPr>
          <w:rFonts w:ascii="Times New Roman" w:hAnsi="Times New Roman" w:cs="Times New Roman"/>
          <w:color w:val="000000"/>
          <w:sz w:val="26"/>
          <w:szCs w:val="26"/>
        </w:rPr>
        <w:t xml:space="preserve">мы первичных учетных </w:t>
      </w:r>
      <w:proofErr w:type="gramStart"/>
      <w:r w:rsidR="00F664B8">
        <w:rPr>
          <w:rFonts w:ascii="Times New Roman" w:hAnsi="Times New Roman" w:cs="Times New Roman"/>
          <w:color w:val="000000"/>
          <w:sz w:val="26"/>
          <w:szCs w:val="26"/>
        </w:rPr>
        <w:t>документов</w:t>
      </w:r>
      <w:proofErr w:type="gramEnd"/>
      <w:r w:rsidR="00F664B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A2962">
        <w:rPr>
          <w:rFonts w:ascii="Times New Roman" w:hAnsi="Times New Roman" w:cs="Times New Roman"/>
          <w:color w:val="000000"/>
          <w:sz w:val="26"/>
          <w:szCs w:val="26"/>
        </w:rPr>
        <w:t>утвержденные Приказом №52н.</w:t>
      </w:r>
      <w:r w:rsidR="00B840F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8482D">
        <w:rPr>
          <w:rFonts w:ascii="Times New Roman" w:hAnsi="Times New Roman" w:cs="Times New Roman"/>
          <w:color w:val="000000"/>
          <w:sz w:val="26"/>
          <w:szCs w:val="26"/>
        </w:rPr>
        <w:t xml:space="preserve"> Операции по учету</w:t>
      </w:r>
      <w:r w:rsidR="00B840F1">
        <w:rPr>
          <w:rFonts w:ascii="Times New Roman" w:hAnsi="Times New Roman" w:cs="Times New Roman"/>
          <w:color w:val="000000"/>
          <w:sz w:val="26"/>
          <w:szCs w:val="26"/>
        </w:rPr>
        <w:t>, для которых отсутствует формы первичных документов</w:t>
      </w:r>
      <w:proofErr w:type="gramStart"/>
      <w:r w:rsidR="00B840F1">
        <w:rPr>
          <w:rFonts w:ascii="Times New Roman" w:hAnsi="Times New Roman" w:cs="Times New Roman"/>
          <w:color w:val="000000"/>
          <w:sz w:val="26"/>
          <w:szCs w:val="26"/>
        </w:rPr>
        <w:t xml:space="preserve"> ,</w:t>
      </w:r>
      <w:proofErr w:type="gramEnd"/>
      <w:r w:rsidR="00B840F1">
        <w:rPr>
          <w:rFonts w:ascii="Times New Roman" w:hAnsi="Times New Roman" w:cs="Times New Roman"/>
          <w:color w:val="000000"/>
          <w:sz w:val="26"/>
          <w:szCs w:val="26"/>
        </w:rPr>
        <w:t xml:space="preserve"> оформляются в соответствии с требованиями п.2 ст.9 ФЗ «О бухгалтерском учете от 06.12.2011 №402-ФЗ самостоятельно разработанными формами документов с обязательным указанием реквизитов</w:t>
      </w:r>
      <w:r w:rsidR="001C5DD3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1C5DD3" w:rsidRDefault="001C5DD3" w:rsidP="00F66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1. Наименование документа;</w:t>
      </w:r>
    </w:p>
    <w:p w:rsidR="001C5DD3" w:rsidRDefault="001C5DD3" w:rsidP="00F66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2. Дата составления документа;</w:t>
      </w:r>
    </w:p>
    <w:p w:rsidR="001C5DD3" w:rsidRPr="001C5DD3" w:rsidRDefault="001C5DD3" w:rsidP="001C5DD3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C5DD3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C5DD3">
        <w:rPr>
          <w:rFonts w:ascii="Times New Roman" w:hAnsi="Times New Roman" w:cs="Times New Roman"/>
          <w:sz w:val="26"/>
          <w:szCs w:val="26"/>
        </w:rPr>
        <w:t>наименование участника хозяйственной операции, от имени которого составлен документ, а также его идентификационные коды;</w:t>
      </w:r>
    </w:p>
    <w:p w:rsidR="001C5DD3" w:rsidRPr="001C5DD3" w:rsidRDefault="001C5DD3" w:rsidP="001C5DD3">
      <w:pPr>
        <w:pStyle w:val="a4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C5DD3">
        <w:rPr>
          <w:rFonts w:ascii="Times New Roman" w:hAnsi="Times New Roman" w:cs="Times New Roman"/>
          <w:sz w:val="26"/>
          <w:szCs w:val="26"/>
        </w:rPr>
        <w:t>содержание хозяйственной операции;</w:t>
      </w:r>
    </w:p>
    <w:p w:rsidR="001C5DD3" w:rsidRPr="001C5DD3" w:rsidRDefault="001C5DD3" w:rsidP="001C5DD3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1C5DD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1C5DD3">
        <w:rPr>
          <w:rFonts w:ascii="Times New Roman" w:hAnsi="Times New Roman" w:cs="Times New Roman"/>
          <w:sz w:val="26"/>
          <w:szCs w:val="26"/>
        </w:rPr>
        <w:t xml:space="preserve">   измерители хозяйственной операции в натуральном и денежном выражении;</w:t>
      </w:r>
    </w:p>
    <w:p w:rsidR="001C5DD3" w:rsidRPr="001C5DD3" w:rsidRDefault="001C5DD3" w:rsidP="001C5DD3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1C5DD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1C5DD3">
        <w:rPr>
          <w:rFonts w:ascii="Times New Roman" w:hAnsi="Times New Roman" w:cs="Times New Roman"/>
          <w:sz w:val="26"/>
          <w:szCs w:val="26"/>
        </w:rPr>
        <w:t xml:space="preserve">   наименование должностей лиц, ответственных за совершение хозяйственной операции и правильность ее оформления;</w:t>
      </w:r>
    </w:p>
    <w:p w:rsidR="001C5DD3" w:rsidRPr="001C5DD3" w:rsidRDefault="001C5DD3" w:rsidP="001C5DD3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5DD3">
        <w:rPr>
          <w:rFonts w:ascii="Times New Roman" w:hAnsi="Times New Roman" w:cs="Times New Roman"/>
          <w:sz w:val="26"/>
          <w:szCs w:val="26"/>
        </w:rPr>
        <w:t xml:space="preserve">                7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1C5DD3">
        <w:rPr>
          <w:rFonts w:ascii="Times New Roman" w:hAnsi="Times New Roman" w:cs="Times New Roman"/>
          <w:sz w:val="26"/>
          <w:szCs w:val="26"/>
        </w:rPr>
        <w:t xml:space="preserve"> личные подписи указанных лиц и их расшифровка.</w:t>
      </w:r>
    </w:p>
    <w:p w:rsidR="0048482D" w:rsidRDefault="003613D3" w:rsidP="003613D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="00197175">
        <w:rPr>
          <w:rFonts w:ascii="Times New Roman" w:hAnsi="Times New Roman" w:cs="Times New Roman"/>
          <w:color w:val="000000"/>
          <w:sz w:val="26"/>
          <w:szCs w:val="26"/>
        </w:rPr>
        <w:t>Без подписи главы администрации денежные и расчетные документы, финансовые и кредитные обязательства считаются недействительными и не должны приниматься к исполнению.</w:t>
      </w:r>
      <w:r w:rsidR="00F664B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97175">
        <w:rPr>
          <w:rFonts w:ascii="Times New Roman" w:hAnsi="Times New Roman" w:cs="Times New Roman"/>
          <w:color w:val="000000"/>
          <w:sz w:val="26"/>
          <w:szCs w:val="26"/>
        </w:rPr>
        <w:t>Главному бухгалтеру запрещае</w:t>
      </w:r>
      <w:r w:rsidR="00B840F1"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="00197175">
        <w:rPr>
          <w:rFonts w:ascii="Times New Roman" w:hAnsi="Times New Roman" w:cs="Times New Roman"/>
          <w:color w:val="000000"/>
          <w:sz w:val="26"/>
          <w:szCs w:val="26"/>
        </w:rPr>
        <w:t xml:space="preserve">ся </w:t>
      </w:r>
      <w:r w:rsidR="00B840F1">
        <w:rPr>
          <w:rFonts w:ascii="Times New Roman" w:hAnsi="Times New Roman" w:cs="Times New Roman"/>
          <w:color w:val="000000"/>
          <w:sz w:val="26"/>
          <w:szCs w:val="26"/>
        </w:rPr>
        <w:t>принимать к исполнению и оформлению документы по операциям, противоречащим законодательству и нарушающим договорную и финансовую дисциплину.</w:t>
      </w:r>
      <w:r w:rsidR="0048482D" w:rsidRPr="004848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8482D" w:rsidRPr="003613D3" w:rsidRDefault="0048482D" w:rsidP="0048482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13D3">
        <w:rPr>
          <w:rFonts w:ascii="Times New Roman" w:hAnsi="Times New Roman" w:cs="Times New Roman"/>
          <w:sz w:val="26"/>
          <w:szCs w:val="26"/>
        </w:rPr>
        <w:t xml:space="preserve">Данные проверенных и принятых к учету первичных (сводных) учетных документов систематизируются в хронологическом порядке (по датам совершения операций) и (или) группируются по соответствующим счетам бухгалтерского учета накопительным способом с отражением в следующих регистрах </w:t>
      </w:r>
      <w:r w:rsidRPr="003613D3">
        <w:rPr>
          <w:rFonts w:ascii="Times New Roman" w:hAnsi="Times New Roman" w:cs="Times New Roman"/>
          <w:color w:val="000000"/>
          <w:sz w:val="26"/>
          <w:szCs w:val="26"/>
        </w:rPr>
        <w:t>бухгалтерского</w:t>
      </w:r>
      <w:r w:rsidRPr="003613D3">
        <w:rPr>
          <w:rFonts w:ascii="Times New Roman" w:hAnsi="Times New Roman" w:cs="Times New Roman"/>
          <w:sz w:val="26"/>
          <w:szCs w:val="26"/>
        </w:rPr>
        <w:t xml:space="preserve"> учета:</w:t>
      </w:r>
    </w:p>
    <w:p w:rsidR="0048482D" w:rsidRPr="00B73E52" w:rsidRDefault="00B73E52" w:rsidP="00B73E52">
      <w:pPr>
        <w:pStyle w:val="a4"/>
        <w:numPr>
          <w:ilvl w:val="0"/>
          <w:numId w:val="6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Журнал операций №2</w:t>
      </w:r>
      <w:r w:rsidR="0048482D" w:rsidRPr="00B73E5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расчеты </w:t>
      </w:r>
      <w:r w:rsidR="0048482D" w:rsidRPr="00B73E52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 xml:space="preserve">безналичным </w:t>
      </w:r>
      <w:r w:rsidR="0048482D" w:rsidRPr="00B73E52">
        <w:rPr>
          <w:rFonts w:ascii="Times New Roman" w:hAnsi="Times New Roman" w:cs="Times New Roman"/>
          <w:sz w:val="26"/>
          <w:szCs w:val="26"/>
        </w:rPr>
        <w:t xml:space="preserve"> операциям;</w:t>
      </w:r>
    </w:p>
    <w:p w:rsidR="0048482D" w:rsidRPr="003613D3" w:rsidRDefault="003613D3" w:rsidP="0048482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B73E52">
        <w:rPr>
          <w:rFonts w:ascii="Times New Roman" w:hAnsi="Times New Roman" w:cs="Times New Roman"/>
          <w:sz w:val="26"/>
          <w:szCs w:val="26"/>
        </w:rPr>
        <w:t xml:space="preserve">.    </w:t>
      </w:r>
      <w:r w:rsidR="0048482D" w:rsidRPr="003613D3">
        <w:rPr>
          <w:rFonts w:ascii="Times New Roman" w:hAnsi="Times New Roman" w:cs="Times New Roman"/>
          <w:sz w:val="26"/>
          <w:szCs w:val="26"/>
        </w:rPr>
        <w:t xml:space="preserve">Журнал операций </w:t>
      </w:r>
      <w:r w:rsidR="00B73E52">
        <w:rPr>
          <w:rFonts w:ascii="Times New Roman" w:hAnsi="Times New Roman" w:cs="Times New Roman"/>
          <w:sz w:val="26"/>
          <w:szCs w:val="26"/>
        </w:rPr>
        <w:t xml:space="preserve">№3 </w:t>
      </w:r>
      <w:r w:rsidR="0048482D" w:rsidRPr="003613D3">
        <w:rPr>
          <w:rFonts w:ascii="Times New Roman" w:hAnsi="Times New Roman" w:cs="Times New Roman"/>
          <w:sz w:val="26"/>
          <w:szCs w:val="26"/>
        </w:rPr>
        <w:t>расчет</w:t>
      </w:r>
      <w:r w:rsidR="00B73E52">
        <w:rPr>
          <w:rFonts w:ascii="Times New Roman" w:hAnsi="Times New Roman" w:cs="Times New Roman"/>
          <w:sz w:val="26"/>
          <w:szCs w:val="26"/>
        </w:rPr>
        <w:t xml:space="preserve">ы </w:t>
      </w:r>
      <w:r w:rsidR="0048482D" w:rsidRPr="003613D3">
        <w:rPr>
          <w:rFonts w:ascii="Times New Roman" w:hAnsi="Times New Roman" w:cs="Times New Roman"/>
          <w:sz w:val="26"/>
          <w:szCs w:val="26"/>
        </w:rPr>
        <w:t xml:space="preserve"> с подотчетными лицами;</w:t>
      </w:r>
    </w:p>
    <w:p w:rsidR="0048482D" w:rsidRPr="003613D3" w:rsidRDefault="003613D3" w:rsidP="0048482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263FC">
        <w:rPr>
          <w:rFonts w:ascii="Times New Roman" w:hAnsi="Times New Roman" w:cs="Times New Roman"/>
          <w:sz w:val="26"/>
          <w:szCs w:val="26"/>
        </w:rPr>
        <w:t>.</w:t>
      </w:r>
      <w:r w:rsidR="00B73E52">
        <w:rPr>
          <w:rFonts w:ascii="Times New Roman" w:hAnsi="Times New Roman" w:cs="Times New Roman"/>
          <w:sz w:val="26"/>
          <w:szCs w:val="26"/>
        </w:rPr>
        <w:t xml:space="preserve">    </w:t>
      </w:r>
      <w:r w:rsidR="0048482D" w:rsidRPr="003613D3">
        <w:rPr>
          <w:rFonts w:ascii="Times New Roman" w:hAnsi="Times New Roman" w:cs="Times New Roman"/>
          <w:sz w:val="26"/>
          <w:szCs w:val="26"/>
        </w:rPr>
        <w:t>Журнал операций</w:t>
      </w:r>
      <w:r w:rsidR="00B73E52">
        <w:rPr>
          <w:rFonts w:ascii="Times New Roman" w:hAnsi="Times New Roman" w:cs="Times New Roman"/>
          <w:sz w:val="26"/>
          <w:szCs w:val="26"/>
        </w:rPr>
        <w:t>№4</w:t>
      </w:r>
      <w:r w:rsidR="0048482D" w:rsidRPr="003613D3">
        <w:rPr>
          <w:rFonts w:ascii="Times New Roman" w:hAnsi="Times New Roman" w:cs="Times New Roman"/>
          <w:sz w:val="26"/>
          <w:szCs w:val="26"/>
        </w:rPr>
        <w:t xml:space="preserve"> расчет</w:t>
      </w:r>
      <w:r w:rsidR="00B73E52">
        <w:rPr>
          <w:rFonts w:ascii="Times New Roman" w:hAnsi="Times New Roman" w:cs="Times New Roman"/>
          <w:sz w:val="26"/>
          <w:szCs w:val="26"/>
        </w:rPr>
        <w:t>ы</w:t>
      </w:r>
      <w:r w:rsidR="0048482D" w:rsidRPr="003613D3">
        <w:rPr>
          <w:rFonts w:ascii="Times New Roman" w:hAnsi="Times New Roman" w:cs="Times New Roman"/>
          <w:sz w:val="26"/>
          <w:szCs w:val="26"/>
        </w:rPr>
        <w:t xml:space="preserve"> с поставщиками и подрядчиками;</w:t>
      </w:r>
    </w:p>
    <w:p w:rsidR="0048482D" w:rsidRPr="003613D3" w:rsidRDefault="00B73E52" w:rsidP="0048482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48482D" w:rsidRPr="003613D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48482D" w:rsidRPr="003613D3">
        <w:rPr>
          <w:rFonts w:ascii="Times New Roman" w:hAnsi="Times New Roman" w:cs="Times New Roman"/>
          <w:sz w:val="26"/>
          <w:szCs w:val="26"/>
        </w:rPr>
        <w:t xml:space="preserve">Журнал операций </w:t>
      </w:r>
      <w:r>
        <w:rPr>
          <w:rFonts w:ascii="Times New Roman" w:hAnsi="Times New Roman" w:cs="Times New Roman"/>
          <w:sz w:val="26"/>
          <w:szCs w:val="26"/>
        </w:rPr>
        <w:t xml:space="preserve">№6 </w:t>
      </w:r>
      <w:r w:rsidR="0048482D" w:rsidRPr="003613D3">
        <w:rPr>
          <w:rFonts w:ascii="Times New Roman" w:hAnsi="Times New Roman" w:cs="Times New Roman"/>
          <w:sz w:val="26"/>
          <w:szCs w:val="26"/>
        </w:rPr>
        <w:t>расчет</w:t>
      </w:r>
      <w:r>
        <w:rPr>
          <w:rFonts w:ascii="Times New Roman" w:hAnsi="Times New Roman" w:cs="Times New Roman"/>
          <w:sz w:val="26"/>
          <w:szCs w:val="26"/>
        </w:rPr>
        <w:t>ы</w:t>
      </w:r>
      <w:r w:rsidR="0048482D" w:rsidRPr="003613D3">
        <w:rPr>
          <w:rFonts w:ascii="Times New Roman" w:hAnsi="Times New Roman" w:cs="Times New Roman"/>
          <w:sz w:val="26"/>
          <w:szCs w:val="26"/>
        </w:rPr>
        <w:t xml:space="preserve"> по оплате труда;</w:t>
      </w:r>
    </w:p>
    <w:p w:rsidR="0048482D" w:rsidRPr="003613D3" w:rsidRDefault="00B73E52" w:rsidP="0048482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</w:t>
      </w:r>
      <w:r w:rsidR="0048482D" w:rsidRPr="003613D3">
        <w:rPr>
          <w:rFonts w:ascii="Times New Roman" w:hAnsi="Times New Roman" w:cs="Times New Roman"/>
          <w:sz w:val="26"/>
          <w:szCs w:val="26"/>
        </w:rPr>
        <w:t xml:space="preserve">Журнал операций </w:t>
      </w:r>
      <w:r>
        <w:rPr>
          <w:rFonts w:ascii="Times New Roman" w:hAnsi="Times New Roman" w:cs="Times New Roman"/>
          <w:sz w:val="26"/>
          <w:szCs w:val="26"/>
        </w:rPr>
        <w:t>№7</w:t>
      </w:r>
      <w:r w:rsidR="0048482D" w:rsidRPr="003613D3">
        <w:rPr>
          <w:rFonts w:ascii="Times New Roman" w:hAnsi="Times New Roman" w:cs="Times New Roman"/>
          <w:sz w:val="26"/>
          <w:szCs w:val="26"/>
        </w:rPr>
        <w:t xml:space="preserve"> выбыти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48482D" w:rsidRPr="003613D3">
        <w:rPr>
          <w:rFonts w:ascii="Times New Roman" w:hAnsi="Times New Roman" w:cs="Times New Roman"/>
          <w:sz w:val="26"/>
          <w:szCs w:val="26"/>
        </w:rPr>
        <w:t xml:space="preserve"> и перемещени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48482D" w:rsidRPr="003613D3">
        <w:rPr>
          <w:rFonts w:ascii="Times New Roman" w:hAnsi="Times New Roman" w:cs="Times New Roman"/>
          <w:sz w:val="26"/>
          <w:szCs w:val="26"/>
        </w:rPr>
        <w:t xml:space="preserve"> нефинансовых активов;</w:t>
      </w:r>
    </w:p>
    <w:p w:rsidR="00B73E52" w:rsidRDefault="00B73E52" w:rsidP="0048482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48482D" w:rsidRPr="003613D3">
        <w:rPr>
          <w:rFonts w:ascii="Times New Roman" w:hAnsi="Times New Roman" w:cs="Times New Roman"/>
          <w:sz w:val="26"/>
          <w:szCs w:val="26"/>
        </w:rPr>
        <w:t>.Журнал по прочим</w:t>
      </w:r>
      <w:r>
        <w:rPr>
          <w:rFonts w:ascii="Times New Roman" w:hAnsi="Times New Roman" w:cs="Times New Roman"/>
          <w:sz w:val="26"/>
          <w:szCs w:val="26"/>
        </w:rPr>
        <w:t xml:space="preserve"> №8</w:t>
      </w:r>
      <w:r w:rsidR="0048482D" w:rsidRPr="003613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прочие операции</w:t>
      </w:r>
    </w:p>
    <w:p w:rsidR="00B73E52" w:rsidRDefault="00B73E52" w:rsidP="0048482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Журнал операций №9 санкционирование</w:t>
      </w:r>
    </w:p>
    <w:p w:rsidR="0048482D" w:rsidRPr="003613D3" w:rsidRDefault="0048482D" w:rsidP="0048482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13D3">
        <w:rPr>
          <w:rFonts w:ascii="Times New Roman" w:hAnsi="Times New Roman" w:cs="Times New Roman"/>
          <w:sz w:val="26"/>
          <w:szCs w:val="26"/>
        </w:rPr>
        <w:t xml:space="preserve"> (далее – Журналы операций);</w:t>
      </w:r>
    </w:p>
    <w:p w:rsidR="00B73E52" w:rsidRDefault="0048482D" w:rsidP="00B73E5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13D3">
        <w:rPr>
          <w:rFonts w:ascii="Times New Roman" w:hAnsi="Times New Roman" w:cs="Times New Roman"/>
          <w:sz w:val="26"/>
          <w:szCs w:val="26"/>
        </w:rPr>
        <w:t xml:space="preserve">    </w:t>
      </w:r>
      <w:r w:rsidR="00B73E52">
        <w:rPr>
          <w:rFonts w:ascii="Times New Roman" w:hAnsi="Times New Roman" w:cs="Times New Roman"/>
          <w:sz w:val="26"/>
          <w:szCs w:val="26"/>
        </w:rPr>
        <w:t>8. Главная книга</w:t>
      </w:r>
    </w:p>
    <w:p w:rsidR="0048482D" w:rsidRPr="003613D3" w:rsidRDefault="00B73E52" w:rsidP="00B73E5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482D" w:rsidRPr="003613D3">
        <w:rPr>
          <w:rFonts w:ascii="Times New Roman" w:hAnsi="Times New Roman" w:cs="Times New Roman"/>
          <w:sz w:val="26"/>
          <w:szCs w:val="26"/>
        </w:rPr>
        <w:t>иных регистрах, предусмотренных Инструкцией №162.</w:t>
      </w:r>
    </w:p>
    <w:p w:rsidR="004E2EC1" w:rsidRPr="003613D3" w:rsidRDefault="003613D3" w:rsidP="003613D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48482D" w:rsidRPr="003613D3">
        <w:rPr>
          <w:rFonts w:ascii="Times New Roman" w:hAnsi="Times New Roman" w:cs="Times New Roman"/>
          <w:sz w:val="26"/>
          <w:szCs w:val="26"/>
        </w:rPr>
        <w:t xml:space="preserve">Записи в регистры бухгалтерского учета (Журналы операций) осуществляются по мере совершения операций и принятия к бухгалтерскому учету первичного (сводного) учетного документа, но не позднее следующего дня после получения первичного (сводного) учетного документа, как на основании отдельных документов, так и на основании группы однородных документов. По истечении каждого отчетного периода (месяца, квартала, года) первичные (сводные) учетные документы, сформированные на бумажном носителе, относящиеся к соответствующим Журналам операций, хронологически подбираются и </w:t>
      </w:r>
      <w:proofErr w:type="spellStart"/>
      <w:r w:rsidR="0048482D" w:rsidRPr="003613D3">
        <w:rPr>
          <w:rFonts w:ascii="Times New Roman" w:hAnsi="Times New Roman" w:cs="Times New Roman"/>
          <w:sz w:val="26"/>
          <w:szCs w:val="26"/>
        </w:rPr>
        <w:t>сброшюров</w:t>
      </w:r>
      <w:r>
        <w:rPr>
          <w:rFonts w:ascii="Times New Roman" w:hAnsi="Times New Roman" w:cs="Times New Roman"/>
          <w:sz w:val="26"/>
          <w:szCs w:val="26"/>
        </w:rPr>
        <w:t>ываются</w:t>
      </w:r>
      <w:proofErr w:type="spellEnd"/>
      <w:r>
        <w:rPr>
          <w:rFonts w:ascii="Times New Roman" w:hAnsi="Times New Roman" w:cs="Times New Roman"/>
          <w:sz w:val="26"/>
          <w:szCs w:val="26"/>
        </w:rPr>
        <w:t>. На обложке указывается год и месяц.</w:t>
      </w:r>
    </w:p>
    <w:p w:rsidR="004E2EC1" w:rsidRPr="00CF3A93" w:rsidRDefault="003613D3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238E0">
        <w:rPr>
          <w:rFonts w:ascii="Times New Roman" w:hAnsi="Times New Roman" w:cs="Times New Roman"/>
          <w:color w:val="000000"/>
          <w:sz w:val="26"/>
          <w:szCs w:val="26"/>
        </w:rPr>
        <w:t xml:space="preserve">Рабочий план счетов </w:t>
      </w:r>
      <w:r w:rsidR="00D263FC">
        <w:rPr>
          <w:rFonts w:ascii="Times New Roman" w:hAnsi="Times New Roman" w:cs="Times New Roman"/>
          <w:color w:val="000000"/>
          <w:sz w:val="26"/>
          <w:szCs w:val="26"/>
        </w:rPr>
        <w:t>(Приложение №1</w:t>
      </w:r>
      <w:r w:rsidR="00D75873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C238E0">
        <w:rPr>
          <w:rFonts w:ascii="Times New Roman" w:hAnsi="Times New Roman" w:cs="Times New Roman"/>
          <w:color w:val="000000"/>
          <w:sz w:val="26"/>
          <w:szCs w:val="26"/>
        </w:rPr>
        <w:t>разработан в соответствии с Единым планом счетов бухгалтерского учета для органов государственной власти (государственных о</w:t>
      </w:r>
      <w:r w:rsidR="00940643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="00C238E0">
        <w:rPr>
          <w:rFonts w:ascii="Times New Roman" w:hAnsi="Times New Roman" w:cs="Times New Roman"/>
          <w:color w:val="000000"/>
          <w:sz w:val="26"/>
          <w:szCs w:val="26"/>
        </w:rPr>
        <w:t>ганов), органов местного самоуправления, органов управления государственными внебюджетными фондами</w:t>
      </w:r>
      <w:r w:rsidR="00940643">
        <w:rPr>
          <w:rFonts w:ascii="Times New Roman" w:hAnsi="Times New Roman" w:cs="Times New Roman"/>
          <w:color w:val="000000"/>
          <w:sz w:val="26"/>
          <w:szCs w:val="26"/>
        </w:rPr>
        <w:t>. Государственных академий наук. Государстве</w:t>
      </w:r>
      <w:r w:rsidR="001C5DD3">
        <w:rPr>
          <w:rFonts w:ascii="Times New Roman" w:hAnsi="Times New Roman" w:cs="Times New Roman"/>
          <w:color w:val="000000"/>
          <w:sz w:val="26"/>
          <w:szCs w:val="26"/>
        </w:rPr>
        <w:t>нных (муниципальных) учреждений</w:t>
      </w:r>
      <w:r w:rsidR="00940643">
        <w:rPr>
          <w:rFonts w:ascii="Times New Roman" w:hAnsi="Times New Roman" w:cs="Times New Roman"/>
          <w:color w:val="000000"/>
          <w:sz w:val="26"/>
          <w:szCs w:val="26"/>
        </w:rPr>
        <w:t xml:space="preserve">, утвержденных Инструкцией №157н, и планом счетов бухгалтерского учета, утвержденным Инструкцией №162н.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Учет операций ведется </w:t>
      </w:r>
      <w:proofErr w:type="gramStart"/>
      <w:r w:rsidR="00F664B8">
        <w:rPr>
          <w:rFonts w:ascii="Times New Roman" w:hAnsi="Times New Roman" w:cs="Times New Roman"/>
          <w:color w:val="000000"/>
          <w:sz w:val="26"/>
          <w:szCs w:val="26"/>
        </w:rPr>
        <w:t>согласно</w:t>
      </w:r>
      <w:proofErr w:type="gramEnd"/>
      <w:r w:rsidR="00F664B8">
        <w:rPr>
          <w:rFonts w:ascii="Times New Roman" w:hAnsi="Times New Roman" w:cs="Times New Roman"/>
          <w:color w:val="000000"/>
          <w:sz w:val="26"/>
          <w:szCs w:val="26"/>
        </w:rPr>
        <w:t xml:space="preserve"> рабочего плана счетов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 </w:t>
      </w:r>
      <w:r w:rsidR="00F664B8">
        <w:rPr>
          <w:rFonts w:ascii="Times New Roman" w:hAnsi="Times New Roman" w:cs="Times New Roman"/>
          <w:color w:val="000000"/>
          <w:sz w:val="26"/>
          <w:szCs w:val="26"/>
        </w:rPr>
        <w:t>типовой корреспонденцией счетов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E2EC1" w:rsidRPr="00CF3A93" w:rsidRDefault="003613D3" w:rsidP="000939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B840F1" w:rsidRPr="00CF3A93">
        <w:rPr>
          <w:rFonts w:ascii="Times New Roman" w:hAnsi="Times New Roman" w:cs="Times New Roman"/>
          <w:color w:val="000000"/>
          <w:sz w:val="26"/>
          <w:szCs w:val="26"/>
        </w:rPr>
        <w:t>Ежемесячно формируют</w:t>
      </w:r>
      <w:r w:rsidR="00B840F1">
        <w:rPr>
          <w:rFonts w:ascii="Times New Roman" w:hAnsi="Times New Roman" w:cs="Times New Roman"/>
          <w:color w:val="000000"/>
          <w:sz w:val="26"/>
          <w:szCs w:val="26"/>
        </w:rPr>
        <w:t>ся</w:t>
      </w:r>
      <w:r w:rsidR="00B840F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в электронном виде и на бумажном носителе регистры бюдж</w:t>
      </w:r>
      <w:r w:rsidR="00B840F1">
        <w:rPr>
          <w:rFonts w:ascii="Times New Roman" w:hAnsi="Times New Roman" w:cs="Times New Roman"/>
          <w:color w:val="000000"/>
          <w:sz w:val="26"/>
          <w:szCs w:val="26"/>
        </w:rPr>
        <w:t>етного учета – журналы операций, ведется  главная</w:t>
      </w:r>
      <w:r w:rsidR="00F664B8">
        <w:rPr>
          <w:rFonts w:ascii="Times New Roman" w:hAnsi="Times New Roman" w:cs="Times New Roman"/>
          <w:color w:val="000000"/>
          <w:sz w:val="26"/>
          <w:szCs w:val="26"/>
        </w:rPr>
        <w:t xml:space="preserve"> книг</w:t>
      </w:r>
      <w:r w:rsidR="00B840F1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. По окончанию г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ода главная книга брошюруется в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хронологическом порядке. Общее количество листов завер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яется подписями Главы </w:t>
      </w:r>
      <w:r w:rsidR="00B840F1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r w:rsidR="00B840F1">
        <w:rPr>
          <w:rFonts w:ascii="Times New Roman" w:hAnsi="Times New Roman" w:cs="Times New Roman"/>
          <w:color w:val="000000"/>
          <w:sz w:val="26"/>
          <w:szCs w:val="26"/>
        </w:rPr>
        <w:t>главного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бухгалтера и книга опечатывается.</w:t>
      </w:r>
      <w:r w:rsidR="005B60DD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="0009397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Операции по движению денежных средств осуществляются на счетах:</w:t>
      </w:r>
    </w:p>
    <w:p w:rsidR="004E2EC1" w:rsidRPr="00CF3A93" w:rsidRDefault="004E2EC1" w:rsidP="000939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- на едином бюджетном счете </w:t>
      </w:r>
      <w:r w:rsidR="005B60DD" w:rsidRPr="00CF3A93">
        <w:rPr>
          <w:rFonts w:ascii="Times New Roman" w:hAnsi="Times New Roman" w:cs="Times New Roman"/>
          <w:color w:val="000000"/>
          <w:sz w:val="26"/>
          <w:szCs w:val="26"/>
        </w:rPr>
        <w:t>402</w:t>
      </w:r>
      <w:r w:rsidR="00F664B8">
        <w:rPr>
          <w:rFonts w:ascii="Times New Roman" w:hAnsi="Times New Roman" w:cs="Times New Roman"/>
          <w:color w:val="000000"/>
          <w:sz w:val="26"/>
          <w:szCs w:val="26"/>
        </w:rPr>
        <w:t>04810500000002204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в Отделении </w:t>
      </w:r>
      <w:r w:rsidR="005B60DD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Калуга </w:t>
      </w:r>
      <w:proofErr w:type="spellStart"/>
      <w:r w:rsidR="005B60DD" w:rsidRPr="00CF3A93">
        <w:rPr>
          <w:rFonts w:ascii="Times New Roman" w:hAnsi="Times New Roman" w:cs="Times New Roman"/>
          <w:color w:val="000000"/>
          <w:sz w:val="26"/>
          <w:szCs w:val="26"/>
        </w:rPr>
        <w:t>г</w:t>
      </w:r>
      <w:proofErr w:type="gramStart"/>
      <w:r w:rsidR="005B60DD" w:rsidRPr="00CF3A93">
        <w:rPr>
          <w:rFonts w:ascii="Times New Roman" w:hAnsi="Times New Roman" w:cs="Times New Roman"/>
          <w:color w:val="000000"/>
          <w:sz w:val="26"/>
          <w:szCs w:val="26"/>
        </w:rPr>
        <w:t>.К</w:t>
      </w:r>
      <w:proofErr w:type="gramEnd"/>
      <w:r w:rsidR="005B60DD" w:rsidRPr="00CF3A93">
        <w:rPr>
          <w:rFonts w:ascii="Times New Roman" w:hAnsi="Times New Roman" w:cs="Times New Roman"/>
          <w:color w:val="000000"/>
          <w:sz w:val="26"/>
          <w:szCs w:val="26"/>
        </w:rPr>
        <w:t>алуга</w:t>
      </w:r>
      <w:proofErr w:type="spellEnd"/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;</w:t>
      </w:r>
    </w:p>
    <w:p w:rsidR="004E2EC1" w:rsidRDefault="004E2EC1" w:rsidP="000939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- на лицевом счете</w:t>
      </w:r>
      <w:r w:rsidR="00F664B8">
        <w:rPr>
          <w:rFonts w:ascii="Times New Roman" w:hAnsi="Times New Roman" w:cs="Times New Roman"/>
          <w:color w:val="000000"/>
          <w:sz w:val="26"/>
          <w:szCs w:val="26"/>
        </w:rPr>
        <w:t xml:space="preserve"> 03380</w:t>
      </w:r>
      <w:r w:rsidR="00F664B8">
        <w:rPr>
          <w:rFonts w:ascii="Times New Roman" w:hAnsi="Times New Roman" w:cs="Times New Roman"/>
          <w:color w:val="000000"/>
          <w:sz w:val="26"/>
          <w:szCs w:val="26"/>
          <w:lang w:val="en-US"/>
        </w:rPr>
        <w:t>Q</w:t>
      </w:r>
      <w:r w:rsidR="00F664B8">
        <w:rPr>
          <w:rFonts w:ascii="Times New Roman" w:hAnsi="Times New Roman" w:cs="Times New Roman"/>
          <w:color w:val="000000"/>
          <w:sz w:val="26"/>
          <w:szCs w:val="26"/>
        </w:rPr>
        <w:t>0010 и 03373007430 (воинский учет)</w:t>
      </w:r>
      <w:r w:rsidR="00B22C98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676F4B" w:rsidRPr="00676F4B">
        <w:rPr>
          <w:color w:val="3B2D36"/>
          <w:sz w:val="28"/>
          <w:szCs w:val="28"/>
        </w:rPr>
        <w:t xml:space="preserve"> </w:t>
      </w:r>
    </w:p>
    <w:p w:rsidR="00B22C98" w:rsidRPr="00B22C98" w:rsidRDefault="00B22C98" w:rsidP="00B22C98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22C98">
        <w:rPr>
          <w:rFonts w:ascii="Times New Roman" w:hAnsi="Times New Roman" w:cs="Times New Roman"/>
          <w:sz w:val="26"/>
          <w:szCs w:val="26"/>
        </w:rPr>
        <w:t xml:space="preserve">При ведении бюджетного учета следует иметь в виду, что информация </w:t>
      </w:r>
      <w:proofErr w:type="gramStart"/>
      <w:r w:rsidRPr="00B22C9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B22C98">
        <w:rPr>
          <w:rFonts w:ascii="Times New Roman" w:hAnsi="Times New Roman" w:cs="Times New Roman"/>
          <w:sz w:val="26"/>
          <w:szCs w:val="26"/>
        </w:rPr>
        <w:t xml:space="preserve"> денежном </w:t>
      </w:r>
    </w:p>
    <w:p w:rsidR="00093977" w:rsidRDefault="00B22C98" w:rsidP="00676F4B">
      <w:pPr>
        <w:autoSpaceDE w:val="0"/>
        <w:spacing w:after="0" w:line="240" w:lineRule="auto"/>
        <w:rPr>
          <w:color w:val="3B2D36"/>
          <w:sz w:val="28"/>
          <w:szCs w:val="28"/>
        </w:rPr>
      </w:pPr>
      <w:proofErr w:type="gramStart"/>
      <w:r w:rsidRPr="00B22C98">
        <w:rPr>
          <w:rFonts w:ascii="Times New Roman" w:hAnsi="Times New Roman" w:cs="Times New Roman"/>
          <w:sz w:val="26"/>
          <w:szCs w:val="26"/>
        </w:rPr>
        <w:t>выражении о состоянии активов, обязательств, источниках финансирования, об операциях, их изменяющих, и финансовых результатах указанных операций (доходах, расходах), отражаемая на соответствующих счетах рабочего плана счетов, должна быть полной, сообразной с существенностью.</w:t>
      </w:r>
      <w:proofErr w:type="gramEnd"/>
      <w:r w:rsidRPr="00B22C98">
        <w:rPr>
          <w:rFonts w:ascii="Times New Roman" w:hAnsi="Times New Roman" w:cs="Times New Roman"/>
          <w:sz w:val="26"/>
          <w:szCs w:val="26"/>
        </w:rPr>
        <w:t xml:space="preserve"> Ошибки, признанные существенными, подлежат обязательному исправлению. При этом существенной признается информация, пропуск или искажение которой влечет изменение на 1 процент (и (или) более) оборотов по дебету (кредиту) аналитического счета рабочего плана счетов. Основание: пункт 3 Инструкции к Единому плану счетов № 157н.</w:t>
      </w:r>
      <w:r w:rsidR="00676F4B" w:rsidRPr="00676F4B">
        <w:rPr>
          <w:color w:val="3B2D36"/>
          <w:sz w:val="28"/>
          <w:szCs w:val="28"/>
        </w:rPr>
        <w:t xml:space="preserve"> </w:t>
      </w:r>
    </w:p>
    <w:p w:rsidR="00093977" w:rsidRDefault="00093977" w:rsidP="00093977">
      <w:pPr>
        <w:autoSpaceDE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color w:val="3B2D36"/>
          <w:sz w:val="28"/>
          <w:szCs w:val="28"/>
        </w:rPr>
        <w:t xml:space="preserve">      </w:t>
      </w:r>
      <w:r w:rsidR="00676F4B" w:rsidRPr="00676F4B">
        <w:rPr>
          <w:rFonts w:ascii="Times New Roman" w:hAnsi="Times New Roman" w:cs="Times New Roman"/>
          <w:color w:val="3B2D36"/>
          <w:sz w:val="26"/>
          <w:szCs w:val="26"/>
        </w:rPr>
        <w:t>Порядок отнесения материально-вещественных ценностей к основным средствам, нематериальным активам, а также материальным запасам определяется разд. 1 приложения №2 к приказу №162н.</w:t>
      </w:r>
      <w:r w:rsidR="00676F4B" w:rsidRPr="00676F4B">
        <w:rPr>
          <w:rFonts w:ascii="Times New Roman" w:hAnsi="Times New Roman" w:cs="Times New Roman"/>
          <w:color w:val="3B2D36"/>
          <w:sz w:val="26"/>
          <w:szCs w:val="26"/>
        </w:rPr>
        <w:br/>
        <w:t>Учет основных средств осуществляется в соответствии с п. п. 4 - 10 и 18 – 20 инструкции (приложения №2 к приказу №162н).</w:t>
      </w:r>
      <w:r w:rsidR="00676F4B" w:rsidRPr="00676F4B">
        <w:rPr>
          <w:rFonts w:ascii="Times New Roman" w:hAnsi="Times New Roman" w:cs="Times New Roman"/>
          <w:color w:val="3B2D36"/>
          <w:sz w:val="26"/>
          <w:szCs w:val="26"/>
        </w:rPr>
        <w:br/>
        <w:t>Учет нематериальных активов осуществляется в соответствии с п. п. 11 - 13 инструкции (приложения №2 к приказу №162н).</w:t>
      </w:r>
      <w:r w:rsidR="00676F4B" w:rsidRPr="00676F4B">
        <w:rPr>
          <w:rFonts w:ascii="Times New Roman" w:hAnsi="Times New Roman" w:cs="Times New Roman"/>
          <w:color w:val="3B2D36"/>
          <w:sz w:val="26"/>
          <w:szCs w:val="26"/>
        </w:rPr>
        <w:br/>
        <w:t>Учет вычислительной техники:</w:t>
      </w:r>
      <w:r w:rsidR="00676F4B" w:rsidRPr="00676F4B">
        <w:rPr>
          <w:rFonts w:ascii="Times New Roman" w:hAnsi="Times New Roman" w:cs="Times New Roman"/>
          <w:color w:val="3B2D36"/>
          <w:sz w:val="26"/>
          <w:szCs w:val="26"/>
        </w:rPr>
        <w:br/>
        <w:t>- списание компьютерной техники осуществляется комиссией, назначенной приказом руководителя учреждения. Акты о списании утверждаются руководителем учреждения или уполномоченным лицом.</w:t>
      </w:r>
      <w:r w:rsidR="00676F4B" w:rsidRPr="00676F4B">
        <w:rPr>
          <w:rFonts w:ascii="Times New Roman" w:hAnsi="Times New Roman" w:cs="Times New Roman"/>
          <w:color w:val="3B2D36"/>
          <w:sz w:val="26"/>
          <w:szCs w:val="26"/>
        </w:rPr>
        <w:br/>
      </w:r>
      <w:r w:rsidR="00676F4B" w:rsidRPr="00676F4B">
        <w:rPr>
          <w:rFonts w:ascii="Times New Roman" w:hAnsi="Times New Roman" w:cs="Times New Roman"/>
          <w:color w:val="3B2D36"/>
          <w:sz w:val="26"/>
          <w:szCs w:val="26"/>
        </w:rPr>
        <w:lastRenderedPageBreak/>
        <w:t>Учет материальных запасов осуществляется в соответствии с п. п. 21 - 26 инструкции (приложения №2 к приказу №162н).</w:t>
      </w:r>
      <w:r w:rsidR="00676F4B" w:rsidRPr="00676F4B">
        <w:rPr>
          <w:rFonts w:ascii="Times New Roman" w:hAnsi="Times New Roman" w:cs="Times New Roman"/>
          <w:color w:val="3B2D36"/>
          <w:sz w:val="26"/>
          <w:szCs w:val="26"/>
        </w:rPr>
        <w:br/>
        <w:t>Учет исполнения бюджетной сметы осуществляется с применением бюджетной классификации Российской Федерации.</w:t>
      </w:r>
      <w:r w:rsidR="00676F4B" w:rsidRPr="00676F4B">
        <w:rPr>
          <w:rFonts w:ascii="Times New Roman" w:hAnsi="Times New Roman" w:cs="Times New Roman"/>
          <w:color w:val="3B2D36"/>
          <w:sz w:val="26"/>
          <w:szCs w:val="26"/>
        </w:rPr>
        <w:br/>
        <w:t>Расходова</w:t>
      </w:r>
      <w:r w:rsidR="00676F4B">
        <w:rPr>
          <w:rFonts w:ascii="Times New Roman" w:hAnsi="Times New Roman" w:cs="Times New Roman"/>
          <w:color w:val="3B2D36"/>
          <w:sz w:val="26"/>
          <w:szCs w:val="26"/>
        </w:rPr>
        <w:t>ние бюджетных сре</w:t>
      </w:r>
      <w:proofErr w:type="gramStart"/>
      <w:r w:rsidR="00676F4B">
        <w:rPr>
          <w:rFonts w:ascii="Times New Roman" w:hAnsi="Times New Roman" w:cs="Times New Roman"/>
          <w:color w:val="3B2D36"/>
          <w:sz w:val="26"/>
          <w:szCs w:val="26"/>
        </w:rPr>
        <w:t>дств с л</w:t>
      </w:r>
      <w:proofErr w:type="gramEnd"/>
      <w:r w:rsidR="00676F4B">
        <w:rPr>
          <w:rFonts w:ascii="Times New Roman" w:hAnsi="Times New Roman" w:cs="Times New Roman"/>
          <w:color w:val="3B2D36"/>
          <w:sz w:val="26"/>
          <w:szCs w:val="26"/>
        </w:rPr>
        <w:t>ицевых</w:t>
      </w:r>
      <w:r w:rsidR="00676F4B" w:rsidRPr="00676F4B">
        <w:rPr>
          <w:rFonts w:ascii="Times New Roman" w:hAnsi="Times New Roman" w:cs="Times New Roman"/>
          <w:color w:val="3B2D36"/>
          <w:sz w:val="26"/>
          <w:szCs w:val="26"/>
        </w:rPr>
        <w:t xml:space="preserve"> счет</w:t>
      </w:r>
      <w:r w:rsidR="00676F4B">
        <w:rPr>
          <w:rFonts w:ascii="Times New Roman" w:hAnsi="Times New Roman" w:cs="Times New Roman"/>
          <w:color w:val="3B2D36"/>
          <w:sz w:val="26"/>
          <w:szCs w:val="26"/>
        </w:rPr>
        <w:t>ов</w:t>
      </w:r>
      <w:r w:rsidR="00676F4B" w:rsidRPr="00676F4B">
        <w:rPr>
          <w:rFonts w:ascii="Times New Roman" w:hAnsi="Times New Roman" w:cs="Times New Roman"/>
          <w:color w:val="3B2D36"/>
          <w:sz w:val="26"/>
          <w:szCs w:val="26"/>
        </w:rPr>
        <w:t>,  отражается по кредиту счета 1 304 05 000 «Расчеты по платежам из бюджета с финансовыми органами». Фактические расходы учитываются на счетах 0</w:t>
      </w:r>
      <w:r w:rsidR="00676F4B">
        <w:rPr>
          <w:rFonts w:ascii="Times New Roman" w:hAnsi="Times New Roman" w:cs="Times New Roman"/>
          <w:color w:val="3B2D36"/>
          <w:sz w:val="26"/>
          <w:szCs w:val="26"/>
        </w:rPr>
        <w:t> </w:t>
      </w:r>
      <w:r w:rsidR="00676F4B" w:rsidRPr="00676F4B">
        <w:rPr>
          <w:rFonts w:ascii="Times New Roman" w:hAnsi="Times New Roman" w:cs="Times New Roman"/>
          <w:color w:val="3B2D36"/>
          <w:sz w:val="26"/>
          <w:szCs w:val="26"/>
        </w:rPr>
        <w:t>401</w:t>
      </w:r>
      <w:r w:rsidR="00676F4B">
        <w:rPr>
          <w:rFonts w:ascii="Times New Roman" w:hAnsi="Times New Roman" w:cs="Times New Roman"/>
          <w:color w:val="3B2D36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B2D36"/>
          <w:sz w:val="26"/>
          <w:szCs w:val="26"/>
        </w:rPr>
        <w:t xml:space="preserve">20 </w:t>
      </w:r>
      <w:r w:rsidR="00676F4B" w:rsidRPr="00676F4B">
        <w:rPr>
          <w:rFonts w:ascii="Times New Roman" w:hAnsi="Times New Roman" w:cs="Times New Roman"/>
          <w:color w:val="3B2D36"/>
          <w:sz w:val="26"/>
          <w:szCs w:val="26"/>
        </w:rPr>
        <w:t>«Расходы учреждения» в разрезе необходимой аналитики.</w:t>
      </w:r>
      <w:r w:rsidR="00676F4B" w:rsidRPr="00676F4B">
        <w:rPr>
          <w:rFonts w:ascii="Times New Roman" w:hAnsi="Times New Roman" w:cs="Times New Roman"/>
          <w:color w:val="3B2D36"/>
          <w:sz w:val="26"/>
          <w:szCs w:val="26"/>
        </w:rPr>
        <w:br/>
        <w:t>Учет исполнения сметы доходов и расходов целевых поступлений осуществляется по видам целевых поступлений согласно утвержденной смете.</w:t>
      </w:r>
      <w:r w:rsidR="00676F4B" w:rsidRPr="00676F4B">
        <w:rPr>
          <w:rFonts w:ascii="Times New Roman" w:hAnsi="Times New Roman" w:cs="Times New Roman"/>
          <w:color w:val="3B2D36"/>
          <w:sz w:val="26"/>
          <w:szCs w:val="26"/>
        </w:rPr>
        <w:br/>
      </w:r>
    </w:p>
    <w:p w:rsidR="001C5DD3" w:rsidRPr="00093977" w:rsidRDefault="004E2EC1" w:rsidP="00093977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Инвентаризация имущества и финансовых обязательств</w:t>
      </w:r>
    </w:p>
    <w:p w:rsidR="001C5DD3" w:rsidRPr="00EF31C9" w:rsidRDefault="001C5DD3" w:rsidP="001C5DD3">
      <w:pPr>
        <w:pStyle w:val="a5"/>
        <w:shd w:val="clear" w:color="auto" w:fill="auto"/>
        <w:spacing w:line="240" w:lineRule="auto"/>
        <w:ind w:right="2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31C9">
        <w:rPr>
          <w:rFonts w:ascii="Times New Roman" w:hAnsi="Times New Roman" w:cs="Times New Roman"/>
          <w:sz w:val="26"/>
          <w:szCs w:val="26"/>
        </w:rPr>
        <w:t>В целях обеспечения достоверности данных бухгалтерского учета и отчетности инвентаризация имущества, финансовых активов и обязательств учреждения про</w:t>
      </w:r>
      <w:r w:rsidRPr="00EF31C9">
        <w:rPr>
          <w:rFonts w:ascii="Times New Roman" w:hAnsi="Times New Roman" w:cs="Times New Roman"/>
          <w:sz w:val="26"/>
          <w:szCs w:val="26"/>
        </w:rPr>
        <w:softHyphen/>
        <w:t>изводится в установленные сроки в соответствии с ст. 1</w:t>
      </w:r>
      <w:r w:rsidRPr="00EF31C9">
        <w:rPr>
          <w:rFonts w:ascii="Times New Roman" w:hAnsi="Times New Roman" w:cs="Times New Roman"/>
          <w:sz w:val="26"/>
          <w:szCs w:val="26"/>
          <w:lang w:val="ru-RU"/>
        </w:rPr>
        <w:t>1</w:t>
      </w:r>
      <w:r w:rsidRPr="00EF31C9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Pr="00EF31C9">
        <w:rPr>
          <w:rFonts w:ascii="Times New Roman" w:hAnsi="Times New Roman" w:cs="Times New Roman"/>
          <w:sz w:val="26"/>
          <w:szCs w:val="26"/>
          <w:lang w:val="ru-RU"/>
        </w:rPr>
        <w:t>06.12.2011</w:t>
      </w:r>
      <w:r w:rsidRPr="00EF31C9">
        <w:rPr>
          <w:rFonts w:ascii="Times New Roman" w:hAnsi="Times New Roman" w:cs="Times New Roman"/>
          <w:sz w:val="26"/>
          <w:szCs w:val="26"/>
        </w:rPr>
        <w:t xml:space="preserve"> №</w:t>
      </w:r>
      <w:r w:rsidRPr="00EF31C9">
        <w:rPr>
          <w:rFonts w:ascii="Times New Roman" w:hAnsi="Times New Roman" w:cs="Times New Roman"/>
          <w:sz w:val="26"/>
          <w:szCs w:val="26"/>
          <w:lang w:val="ru-RU"/>
        </w:rPr>
        <w:t>402</w:t>
      </w:r>
      <w:r w:rsidRPr="00EF31C9">
        <w:rPr>
          <w:rFonts w:ascii="Times New Roman" w:hAnsi="Times New Roman" w:cs="Times New Roman"/>
          <w:sz w:val="26"/>
          <w:szCs w:val="26"/>
        </w:rPr>
        <w:t>-ФЗ «О бухгалтерском учете». Документальное оформление проведения инвентаризаций и их результатов осуществляется в соответствии с приказом Министерства финансов Российской Федерации от 30.03.2015 №52н и Положением об инвентаризации. Приложения №</w:t>
      </w:r>
      <w:r w:rsidRPr="00EF31C9">
        <w:rPr>
          <w:rFonts w:ascii="Times New Roman" w:hAnsi="Times New Roman" w:cs="Times New Roman"/>
          <w:sz w:val="26"/>
          <w:szCs w:val="26"/>
          <w:lang w:val="ru-RU"/>
        </w:rPr>
        <w:t>10</w:t>
      </w:r>
      <w:r w:rsidRPr="00EF31C9">
        <w:rPr>
          <w:rFonts w:ascii="Times New Roman" w:hAnsi="Times New Roman" w:cs="Times New Roman"/>
          <w:sz w:val="26"/>
          <w:szCs w:val="26"/>
        </w:rPr>
        <w:t xml:space="preserve"> и </w:t>
      </w:r>
      <w:r w:rsidRPr="00EF31C9">
        <w:rPr>
          <w:rFonts w:ascii="Times New Roman" w:hAnsi="Times New Roman" w:cs="Times New Roman"/>
          <w:sz w:val="26"/>
          <w:szCs w:val="26"/>
          <w:lang w:val="ru-RU"/>
        </w:rPr>
        <w:t>11</w:t>
      </w:r>
      <w:r w:rsidRPr="00EF31C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F31C9" w:rsidRDefault="00093977" w:rsidP="00EF31C9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Инвентаризация имущества, финансовых ак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тивов и обязательств </w:t>
      </w:r>
      <w:r w:rsidR="00B325AC">
        <w:rPr>
          <w:rFonts w:ascii="Times New Roman" w:hAnsi="Times New Roman" w:cs="Times New Roman"/>
          <w:color w:val="000000"/>
          <w:sz w:val="26"/>
          <w:szCs w:val="26"/>
        </w:rPr>
        <w:t xml:space="preserve">(приложение №2) 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проводится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ежегодно в период с </w:t>
      </w:r>
      <w:r w:rsidR="005B60DD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1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декабря по </w:t>
      </w:r>
      <w:r w:rsidR="005B60DD" w:rsidRPr="00CF3A93">
        <w:rPr>
          <w:rFonts w:ascii="Times New Roman" w:hAnsi="Times New Roman" w:cs="Times New Roman"/>
          <w:color w:val="000000"/>
          <w:sz w:val="26"/>
          <w:szCs w:val="26"/>
        </w:rPr>
        <w:t>10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декабря на основан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ии распоряжения Главы </w:t>
      </w:r>
      <w:r w:rsidR="00B325AC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сельского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поселения </w:t>
      </w:r>
      <w:r w:rsidR="005B60DD" w:rsidRPr="00CF3A93">
        <w:rPr>
          <w:rFonts w:ascii="Times New Roman" w:hAnsi="Times New Roman" w:cs="Times New Roman"/>
          <w:color w:val="000000"/>
          <w:sz w:val="26"/>
          <w:szCs w:val="26"/>
        </w:rPr>
        <w:t>«Октябрьский сельсовет»</w:t>
      </w:r>
      <w:r w:rsidR="00EF31C9">
        <w:rPr>
          <w:rFonts w:ascii="Times New Roman" w:hAnsi="Times New Roman" w:cs="Times New Roman"/>
          <w:color w:val="000000"/>
          <w:sz w:val="26"/>
          <w:szCs w:val="26"/>
        </w:rPr>
        <w:t xml:space="preserve"> со следующей периодичностью:</w:t>
      </w:r>
      <w:r w:rsidR="00EF31C9" w:rsidRPr="00EF31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31C9" w:rsidRPr="00EF31C9" w:rsidRDefault="00EF31C9" w:rsidP="00EF31C9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EF31C9">
        <w:rPr>
          <w:rFonts w:ascii="Times New Roman" w:hAnsi="Times New Roman" w:cs="Times New Roman"/>
          <w:sz w:val="26"/>
          <w:szCs w:val="26"/>
        </w:rPr>
        <w:t>- основных средств - один раз в три года;</w:t>
      </w:r>
    </w:p>
    <w:p w:rsidR="00FE1382" w:rsidRDefault="00EF31C9" w:rsidP="00FE1382">
      <w:pPr>
        <w:spacing w:after="0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EF31C9">
        <w:rPr>
          <w:rFonts w:ascii="Times New Roman" w:hAnsi="Times New Roman" w:cs="Times New Roman"/>
          <w:sz w:val="26"/>
          <w:szCs w:val="26"/>
        </w:rPr>
        <w:t>- материальных запасов - один раз в год и т.п.</w:t>
      </w:r>
      <w:r w:rsidR="00FE1382">
        <w:rPr>
          <w:sz w:val="26"/>
          <w:szCs w:val="26"/>
        </w:rPr>
        <w:t xml:space="preserve">  </w:t>
      </w:r>
    </w:p>
    <w:p w:rsidR="004E2EC1" w:rsidRPr="00FE1382" w:rsidRDefault="004E2EC1" w:rsidP="00FE1382">
      <w:pPr>
        <w:spacing w:after="0"/>
        <w:rPr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Внеплановые инвентаризации проводятся при смене материально ответственных лиц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при 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установлении фактов хищений или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злоупотреблений, а также порчи ценностей в случае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стихийных бедствий, пожара, аварий или других чрезвычайных ситуаций.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Инвентаризация нефинансовых активов прово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дится один раз в год по каждому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материально-ответственному лицу.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Состав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инвентаризационной комиссии </w:t>
      </w:r>
      <w:r w:rsidR="00C238E0">
        <w:rPr>
          <w:rFonts w:ascii="Times New Roman" w:hAnsi="Times New Roman" w:cs="Times New Roman"/>
          <w:color w:val="000000"/>
          <w:sz w:val="26"/>
          <w:szCs w:val="26"/>
        </w:rPr>
        <w:t xml:space="preserve"> ежегодно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утверждается Главой</w:t>
      </w:r>
      <w:r w:rsidR="005B60DD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администрации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 w:rsidR="005B60DD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«Октябрьский сельсовет».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С работниками, на которых возложена материальная ответственность, 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>заключаются</w:t>
      </w:r>
      <w:r w:rsidR="005B60DD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договоры о материальной ответственности.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Выявленные при инвентаризации излишки приходуются по текущей рыночной стоимости на дату проведения инвентаризации.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Недостача материальных ценностей и денежных сре</w:t>
      </w:r>
      <w:proofErr w:type="gramStart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дств вз</w:t>
      </w:r>
      <w:proofErr w:type="gramEnd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ыскивается с виновных лиц. Если виновное лицо не установлено, то недостача относится на финансовый результат текущей деятельности учреждения.</w:t>
      </w:r>
    </w:p>
    <w:p w:rsidR="00093977" w:rsidRDefault="00093977" w:rsidP="000939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Результаты инвентаризации отражаются в бюджетном учете и отчетности того месяца, в котором была закончена инвентаризация, а по годовой инвентаризации - в годовом бюджетном отчете.</w:t>
      </w:r>
    </w:p>
    <w:p w:rsidR="00093977" w:rsidRDefault="00093977" w:rsidP="00093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8A1609" w:rsidRPr="00093977" w:rsidRDefault="00093977" w:rsidP="00093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93977">
        <w:rPr>
          <w:rFonts w:ascii="Times New Roman" w:hAnsi="Times New Roman" w:cs="Times New Roman"/>
          <w:b/>
          <w:color w:val="000000"/>
          <w:sz w:val="26"/>
          <w:szCs w:val="26"/>
        </w:rPr>
        <w:t>5.</w:t>
      </w:r>
      <w:r w:rsidR="008A1609">
        <w:rPr>
          <w:rFonts w:ascii="Times New Roman" w:hAnsi="Times New Roman" w:cs="Times New Roman"/>
          <w:b/>
          <w:color w:val="000000"/>
          <w:sz w:val="24"/>
          <w:szCs w:val="24"/>
        </w:rPr>
        <w:t>Порядок хранения первичных документов и учётных регистров</w:t>
      </w:r>
    </w:p>
    <w:p w:rsidR="008A1609" w:rsidRDefault="008A1609" w:rsidP="00093977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1609" w:rsidRPr="00676F4B" w:rsidRDefault="008A1609" w:rsidP="008A1609">
      <w:pPr>
        <w:pStyle w:val="a5"/>
        <w:shd w:val="clear" w:color="auto" w:fill="auto"/>
        <w:spacing w:line="240" w:lineRule="auto"/>
        <w:ind w:left="80" w:right="60" w:firstLine="700"/>
        <w:jc w:val="both"/>
        <w:rPr>
          <w:rFonts w:ascii="Times New Roman" w:hAnsi="Times New Roman" w:cs="Times New Roman"/>
          <w:sz w:val="26"/>
          <w:szCs w:val="26"/>
        </w:rPr>
      </w:pPr>
      <w:r w:rsidRPr="00676F4B">
        <w:rPr>
          <w:rFonts w:ascii="Times New Roman" w:hAnsi="Times New Roman" w:cs="Times New Roman"/>
          <w:sz w:val="26"/>
          <w:szCs w:val="26"/>
        </w:rPr>
        <w:t>Первичные</w:t>
      </w:r>
      <w:r w:rsidRPr="00676F4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76F4B">
        <w:rPr>
          <w:rFonts w:ascii="Times New Roman" w:hAnsi="Times New Roman" w:cs="Times New Roman"/>
          <w:sz w:val="26"/>
          <w:szCs w:val="26"/>
        </w:rPr>
        <w:t>документы, учетные регистры, отчеты о финансово-хозяйственной деятельности и балансы подлежат обязательной передаче в архив.</w:t>
      </w:r>
    </w:p>
    <w:p w:rsidR="008A1609" w:rsidRPr="00676F4B" w:rsidRDefault="008A1609" w:rsidP="008A1609">
      <w:pPr>
        <w:pStyle w:val="a5"/>
        <w:shd w:val="clear" w:color="auto" w:fill="auto"/>
        <w:tabs>
          <w:tab w:val="left" w:pos="358"/>
        </w:tabs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6F4B">
        <w:rPr>
          <w:rFonts w:ascii="Times New Roman" w:hAnsi="Times New Roman" w:cs="Times New Roman"/>
          <w:sz w:val="26"/>
          <w:szCs w:val="26"/>
        </w:rPr>
        <w:t xml:space="preserve">Сроки хранения документов </w:t>
      </w:r>
      <w:r w:rsidRPr="00676F4B">
        <w:rPr>
          <w:rFonts w:ascii="Times New Roman" w:hAnsi="Times New Roman" w:cs="Times New Roman"/>
          <w:sz w:val="26"/>
          <w:szCs w:val="26"/>
          <w:lang w:val="ru-RU"/>
        </w:rPr>
        <w:t xml:space="preserve">согласно </w:t>
      </w:r>
      <w:r w:rsidRPr="00676F4B">
        <w:rPr>
          <w:rFonts w:ascii="Times New Roman" w:hAnsi="Times New Roman" w:cs="Times New Roman"/>
          <w:sz w:val="26"/>
          <w:szCs w:val="26"/>
        </w:rPr>
        <w:t>приказ</w:t>
      </w:r>
      <w:r w:rsidRPr="00676F4B">
        <w:rPr>
          <w:rFonts w:ascii="Times New Roman" w:hAnsi="Times New Roman" w:cs="Times New Roman"/>
          <w:sz w:val="26"/>
          <w:szCs w:val="26"/>
          <w:lang w:val="ru-RU"/>
        </w:rPr>
        <w:t>а</w:t>
      </w:r>
      <w:r w:rsidRPr="00676F4B">
        <w:rPr>
          <w:rFonts w:ascii="Times New Roman" w:hAnsi="Times New Roman" w:cs="Times New Roman"/>
          <w:sz w:val="26"/>
          <w:szCs w:val="26"/>
        </w:rPr>
        <w:t xml:space="preserve"> Минкультуры РФ от 25.08.2010 № 558</w:t>
      </w:r>
      <w:r w:rsidRPr="00676F4B">
        <w:rPr>
          <w:rStyle w:val="a7"/>
          <w:sz w:val="26"/>
          <w:szCs w:val="26"/>
        </w:rPr>
        <w:t xml:space="preserve"> </w:t>
      </w:r>
      <w:r w:rsidRPr="00676F4B">
        <w:rPr>
          <w:rStyle w:val="a7"/>
          <w:i w:val="0"/>
          <w:sz w:val="26"/>
          <w:szCs w:val="26"/>
        </w:rPr>
        <w:t>«Об</w:t>
      </w:r>
      <w:r w:rsidRPr="00676F4B">
        <w:rPr>
          <w:rFonts w:ascii="Times New Roman" w:hAnsi="Times New Roman" w:cs="Times New Roman"/>
          <w:sz w:val="26"/>
          <w:szCs w:val="26"/>
        </w:rPr>
        <w:t xml:space="preserve"> утверждении Перечня типовых управленческих архивных документов, об</w:t>
      </w:r>
      <w:r w:rsidRPr="00676F4B">
        <w:rPr>
          <w:rFonts w:ascii="Times New Roman" w:hAnsi="Times New Roman" w:cs="Times New Roman"/>
          <w:sz w:val="26"/>
          <w:szCs w:val="26"/>
        </w:rPr>
        <w:softHyphen/>
      </w:r>
      <w:r w:rsidRPr="00676F4B">
        <w:rPr>
          <w:rFonts w:ascii="Times New Roman" w:hAnsi="Times New Roman" w:cs="Times New Roman"/>
          <w:sz w:val="26"/>
          <w:szCs w:val="26"/>
        </w:rPr>
        <w:lastRenderedPageBreak/>
        <w:t>разующихся в процессе деятельности государственных органов, органов местного самоуправления и организаций, с указанием сроков хранения»</w:t>
      </w:r>
      <w:r w:rsidRPr="00676F4B">
        <w:rPr>
          <w:rFonts w:ascii="Times New Roman" w:hAnsi="Times New Roman" w:cs="Times New Roman"/>
          <w:sz w:val="26"/>
          <w:szCs w:val="26"/>
          <w:lang w:val="ru-RU"/>
        </w:rPr>
        <w:t xml:space="preserve"> следующие</w:t>
      </w:r>
      <w:r w:rsidRPr="00676F4B">
        <w:rPr>
          <w:rFonts w:ascii="Times New Roman" w:hAnsi="Times New Roman" w:cs="Times New Roman"/>
          <w:sz w:val="26"/>
          <w:szCs w:val="26"/>
        </w:rPr>
        <w:t>:</w:t>
      </w:r>
    </w:p>
    <w:p w:rsidR="008A1609" w:rsidRPr="00676F4B" w:rsidRDefault="008A1609" w:rsidP="008A1609">
      <w:pPr>
        <w:pStyle w:val="a5"/>
        <w:shd w:val="clear" w:color="auto" w:fill="auto"/>
        <w:tabs>
          <w:tab w:val="left" w:pos="670"/>
        </w:tabs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6F4B">
        <w:rPr>
          <w:rFonts w:ascii="Times New Roman" w:hAnsi="Times New Roman" w:cs="Times New Roman"/>
          <w:sz w:val="26"/>
          <w:szCs w:val="26"/>
        </w:rPr>
        <w:t>а)</w:t>
      </w:r>
      <w:r w:rsidRPr="00676F4B">
        <w:rPr>
          <w:rFonts w:ascii="Times New Roman" w:hAnsi="Times New Roman" w:cs="Times New Roman"/>
          <w:sz w:val="26"/>
          <w:szCs w:val="26"/>
        </w:rPr>
        <w:tab/>
        <w:t>годовая отчетность - постоянно;</w:t>
      </w:r>
    </w:p>
    <w:p w:rsidR="008A1609" w:rsidRPr="00676F4B" w:rsidRDefault="008A1609" w:rsidP="008A1609">
      <w:pPr>
        <w:pStyle w:val="a5"/>
        <w:shd w:val="clear" w:color="auto" w:fill="auto"/>
        <w:tabs>
          <w:tab w:val="left" w:pos="670"/>
        </w:tabs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6F4B">
        <w:rPr>
          <w:rFonts w:ascii="Times New Roman" w:hAnsi="Times New Roman" w:cs="Times New Roman"/>
          <w:sz w:val="26"/>
          <w:szCs w:val="26"/>
        </w:rPr>
        <w:t>б)</w:t>
      </w:r>
      <w:r w:rsidRPr="00676F4B">
        <w:rPr>
          <w:rFonts w:ascii="Times New Roman" w:hAnsi="Times New Roman" w:cs="Times New Roman"/>
          <w:sz w:val="26"/>
          <w:szCs w:val="26"/>
        </w:rPr>
        <w:tab/>
        <w:t>квартальная отчетность - не менее 5 лет;</w:t>
      </w:r>
    </w:p>
    <w:p w:rsidR="008A1609" w:rsidRPr="00676F4B" w:rsidRDefault="008A1609" w:rsidP="008A1609">
      <w:pPr>
        <w:pStyle w:val="a5"/>
        <w:shd w:val="clear" w:color="auto" w:fill="auto"/>
        <w:tabs>
          <w:tab w:val="left" w:pos="660"/>
        </w:tabs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6F4B">
        <w:rPr>
          <w:rFonts w:ascii="Times New Roman" w:hAnsi="Times New Roman" w:cs="Times New Roman"/>
          <w:sz w:val="26"/>
          <w:szCs w:val="26"/>
        </w:rPr>
        <w:t>в)</w:t>
      </w:r>
      <w:r w:rsidRPr="00676F4B">
        <w:rPr>
          <w:rFonts w:ascii="Times New Roman" w:hAnsi="Times New Roman" w:cs="Times New Roman"/>
          <w:sz w:val="26"/>
          <w:szCs w:val="26"/>
        </w:rPr>
        <w:tab/>
        <w:t>документы по начислению заработной платы - не менее 75 лет;</w:t>
      </w:r>
    </w:p>
    <w:p w:rsidR="008A1609" w:rsidRPr="00676F4B" w:rsidRDefault="008A1609" w:rsidP="008A1609">
      <w:pPr>
        <w:pStyle w:val="a5"/>
        <w:shd w:val="clear" w:color="auto" w:fill="auto"/>
        <w:tabs>
          <w:tab w:val="left" w:pos="836"/>
        </w:tabs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6F4B">
        <w:rPr>
          <w:rFonts w:ascii="Times New Roman" w:hAnsi="Times New Roman" w:cs="Times New Roman"/>
          <w:sz w:val="26"/>
          <w:szCs w:val="26"/>
        </w:rPr>
        <w:t>г)</w:t>
      </w:r>
      <w:r w:rsidRPr="00676F4B">
        <w:rPr>
          <w:rFonts w:ascii="Times New Roman" w:hAnsi="Times New Roman" w:cs="Times New Roman"/>
          <w:sz w:val="26"/>
          <w:szCs w:val="26"/>
        </w:rPr>
        <w:tab/>
        <w:t xml:space="preserve">документы, подтверждающие исчисление и уплату страховых взносов – </w:t>
      </w:r>
      <w:r w:rsidRPr="00676F4B">
        <w:rPr>
          <w:rFonts w:ascii="Times New Roman" w:hAnsi="Times New Roman" w:cs="Times New Roman"/>
          <w:sz w:val="26"/>
          <w:szCs w:val="26"/>
          <w:lang w:val="ru-RU"/>
        </w:rPr>
        <w:t>не менее</w:t>
      </w:r>
      <w:r w:rsidRPr="00676F4B">
        <w:rPr>
          <w:rFonts w:ascii="Times New Roman" w:hAnsi="Times New Roman" w:cs="Times New Roman"/>
          <w:sz w:val="26"/>
          <w:szCs w:val="26"/>
        </w:rPr>
        <w:t xml:space="preserve"> </w:t>
      </w:r>
      <w:r w:rsidRPr="00676F4B">
        <w:rPr>
          <w:rFonts w:ascii="Times New Roman" w:hAnsi="Times New Roman" w:cs="Times New Roman"/>
          <w:sz w:val="26"/>
          <w:szCs w:val="26"/>
          <w:lang w:val="ru-RU"/>
        </w:rPr>
        <w:t>6</w:t>
      </w:r>
      <w:r w:rsidRPr="00676F4B">
        <w:rPr>
          <w:rFonts w:ascii="Times New Roman" w:hAnsi="Times New Roman" w:cs="Times New Roman"/>
          <w:sz w:val="26"/>
          <w:szCs w:val="26"/>
        </w:rPr>
        <w:t xml:space="preserve"> лет (Федеральный закон от 24.07.2009 № 212-ФЗ «О страховых взносах в Пенсионный фонд Российской Федерации, в Фонд социального страхования Российской Федерации, Федеральный фонд обязательного медицинского страхования, в территориальные фонды обязательного медицинского страхования»);</w:t>
      </w:r>
    </w:p>
    <w:p w:rsidR="008A1609" w:rsidRPr="00676F4B" w:rsidRDefault="008A1609" w:rsidP="008A1609">
      <w:pPr>
        <w:pStyle w:val="a5"/>
        <w:shd w:val="clear" w:color="auto" w:fill="auto"/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76F4B">
        <w:rPr>
          <w:rFonts w:ascii="Times New Roman" w:hAnsi="Times New Roman" w:cs="Times New Roman"/>
          <w:sz w:val="26"/>
          <w:szCs w:val="26"/>
        </w:rPr>
        <w:t>д) остальные документы - не менее 5 лет.</w:t>
      </w:r>
      <w:r w:rsidRPr="00676F4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8A1609" w:rsidRPr="00676F4B" w:rsidRDefault="008A1609" w:rsidP="008A1609">
      <w:pPr>
        <w:pStyle w:val="a5"/>
        <w:shd w:val="clear" w:color="auto" w:fill="auto"/>
        <w:spacing w:line="240" w:lineRule="auto"/>
        <w:ind w:left="80" w:right="60" w:firstLine="700"/>
        <w:jc w:val="both"/>
        <w:rPr>
          <w:rFonts w:ascii="Times New Roman" w:hAnsi="Times New Roman" w:cs="Times New Roman"/>
          <w:sz w:val="26"/>
          <w:szCs w:val="26"/>
        </w:rPr>
      </w:pPr>
      <w:r w:rsidRPr="00676F4B">
        <w:rPr>
          <w:rFonts w:ascii="Times New Roman" w:hAnsi="Times New Roman" w:cs="Times New Roman"/>
          <w:sz w:val="26"/>
          <w:szCs w:val="26"/>
        </w:rPr>
        <w:t>Отдельные виды документов могут храниться не переплетенными, но подшитыми в папках во избежание их утери или злоупотреблений.</w:t>
      </w:r>
    </w:p>
    <w:p w:rsidR="008A1609" w:rsidRPr="00676F4B" w:rsidRDefault="008A1609" w:rsidP="008A1609">
      <w:pPr>
        <w:pStyle w:val="a5"/>
        <w:shd w:val="clear" w:color="auto" w:fill="auto"/>
        <w:spacing w:line="240" w:lineRule="auto"/>
        <w:ind w:left="80" w:right="60" w:firstLine="700"/>
        <w:jc w:val="both"/>
        <w:rPr>
          <w:rFonts w:ascii="Times New Roman" w:hAnsi="Times New Roman" w:cs="Times New Roman"/>
          <w:sz w:val="26"/>
          <w:szCs w:val="26"/>
        </w:rPr>
      </w:pPr>
      <w:r w:rsidRPr="00676F4B">
        <w:rPr>
          <w:rFonts w:ascii="Times New Roman" w:hAnsi="Times New Roman" w:cs="Times New Roman"/>
          <w:sz w:val="26"/>
          <w:szCs w:val="26"/>
        </w:rPr>
        <w:t xml:space="preserve">Изъятие первичных документов, учетных регистров, отчетов о финансово- хозяйственной деятельности и балансов у администрации </w:t>
      </w:r>
      <w:r w:rsidRPr="00676F4B">
        <w:rPr>
          <w:rFonts w:ascii="Times New Roman" w:hAnsi="Times New Roman" w:cs="Times New Roman"/>
          <w:sz w:val="26"/>
          <w:szCs w:val="26"/>
          <w:lang w:val="ru-RU"/>
        </w:rPr>
        <w:t>поселения</w:t>
      </w:r>
      <w:r w:rsidRPr="00676F4B">
        <w:rPr>
          <w:rFonts w:ascii="Times New Roman" w:hAnsi="Times New Roman" w:cs="Times New Roman"/>
          <w:sz w:val="26"/>
          <w:szCs w:val="26"/>
        </w:rPr>
        <w:t xml:space="preserve"> может производиться только органами дознания, предварительного следствия, прокуратуры и судами на основании постановления этих органов в соответствии с действующим уголовно-процессуальным законодательством Российской Федерации.</w:t>
      </w:r>
    </w:p>
    <w:p w:rsidR="008A1609" w:rsidRPr="00676F4B" w:rsidRDefault="008A1609" w:rsidP="008A1609">
      <w:pPr>
        <w:pStyle w:val="a5"/>
        <w:shd w:val="clear" w:color="auto" w:fill="auto"/>
        <w:spacing w:line="240" w:lineRule="auto"/>
        <w:ind w:left="80" w:right="60" w:firstLine="700"/>
        <w:jc w:val="both"/>
        <w:rPr>
          <w:rFonts w:ascii="Times New Roman" w:hAnsi="Times New Roman" w:cs="Times New Roman"/>
          <w:sz w:val="26"/>
          <w:szCs w:val="26"/>
        </w:rPr>
      </w:pPr>
      <w:r w:rsidRPr="00676F4B">
        <w:rPr>
          <w:rFonts w:ascii="Times New Roman" w:hAnsi="Times New Roman" w:cs="Times New Roman"/>
          <w:sz w:val="26"/>
          <w:szCs w:val="26"/>
        </w:rPr>
        <w:t xml:space="preserve">Изъятие оформляется протоколом, копия которого вручается под расписку соответствующему должностному лицу администрации </w:t>
      </w:r>
      <w:r w:rsidRPr="00676F4B">
        <w:rPr>
          <w:rFonts w:ascii="Times New Roman" w:hAnsi="Times New Roman" w:cs="Times New Roman"/>
          <w:sz w:val="26"/>
          <w:szCs w:val="26"/>
          <w:lang w:val="ru-RU"/>
        </w:rPr>
        <w:t>поселения</w:t>
      </w:r>
      <w:r w:rsidRPr="00676F4B">
        <w:rPr>
          <w:rFonts w:ascii="Times New Roman" w:hAnsi="Times New Roman" w:cs="Times New Roman"/>
          <w:sz w:val="26"/>
          <w:szCs w:val="26"/>
        </w:rPr>
        <w:t>.</w:t>
      </w:r>
    </w:p>
    <w:p w:rsidR="008A1609" w:rsidRPr="00676F4B" w:rsidRDefault="008A1609" w:rsidP="008A16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76F4B">
        <w:rPr>
          <w:rFonts w:ascii="Times New Roman" w:hAnsi="Times New Roman" w:cs="Times New Roman"/>
          <w:sz w:val="26"/>
          <w:szCs w:val="26"/>
        </w:rPr>
        <w:t>В случае пропажи или гибели первичных документов глава поселения назначает распоряжением комиссию по расследованию причин пропажи, гибели.</w:t>
      </w:r>
    </w:p>
    <w:p w:rsidR="004E2EC1" w:rsidRPr="00CF3A93" w:rsidRDefault="00093977" w:rsidP="005B6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093977">
        <w:rPr>
          <w:rFonts w:ascii="Times New Roman" w:hAnsi="Times New Roman" w:cs="Times New Roman"/>
          <w:b/>
          <w:color w:val="000000"/>
          <w:sz w:val="26"/>
          <w:szCs w:val="26"/>
        </w:rPr>
        <w:t>6</w:t>
      </w:r>
      <w:r w:rsidR="004E2EC1" w:rsidRPr="00093977"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>Учет нефинансовых активов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К нефинансовым активам учреждения относятся основные средства и</w:t>
      </w:r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материальные запасы.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Порядок отнесения материально-вещественных ценностей к основным средствам,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нематериальным активам, а также материальным запасам определяется разделом 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1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Инструкции по бюджетному учету N 157н.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К основным средствам относят материальные объекты независимо от их стоимости со сроком полезного использования более 12 месяцев.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Учет основных средств осуществляется в соответствии со статьями 22-37 и 38-55 Инструкции по бюджетному учету, утвержденной Приказом Министерства финансов Российской Федерации от 01 декабря 2010 г. N 157н «Об утверждении Единого плана счетов бухгалтерского учета для органов государственной власти (государственных органов)</w:t>
      </w:r>
      <w:proofErr w:type="gramStart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,о</w:t>
      </w:r>
      <w:proofErr w:type="gramEnd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рганов местного самоуправления, органов управления государственными внебюджетными фондами, государственных академий наук</w:t>
      </w:r>
      <w:r w:rsidR="005B60DD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,государственных</w:t>
      </w:r>
      <w:r w:rsidR="00AF544F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(муниципальных) учреждений и Инструкции по его применению».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Учет основных средств осуществляется </w:t>
      </w:r>
      <w:r w:rsidR="005B60DD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главным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бухгалтером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50445" w:rsidRPr="00C50445" w:rsidRDefault="00093977" w:rsidP="00093977">
      <w:pPr>
        <w:pStyle w:val="a5"/>
        <w:shd w:val="clear" w:color="auto" w:fill="auto"/>
        <w:spacing w:line="240" w:lineRule="auto"/>
        <w:ind w:right="20" w:firstLine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Срок полезного использования объектов основных средств и нематериальных активов определяется при вводе их в эксплуатацию в соответствии с максимальными сроками полезного использования имущества, установленными для первых девяти амортизационных групп Классификации основных средств, включаемых в амортизационные</w:t>
      </w:r>
      <w:r w:rsidR="00AF544F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группы, утвержденной Постановлением Правительства Российской Федерации от 1 января 2002 г. N 1( в редакц</w:t>
      </w:r>
      <w:r w:rsidR="00AF544F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ии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F544F" w:rsidRPr="00CF3A93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т 10.12.2010г.).</w:t>
      </w:r>
      <w:r w:rsidR="00BE603A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Для объектов основных средств, входящих в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десятую амортизационную группу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указанной Классификации, начисление амортизации осуществ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ляется в соответствии со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сроками полезного использования имущества, рассчита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нными в соответствии с Годовыми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нормами износа по основным фондам учреждений и организаций,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>состоящих на</w:t>
      </w:r>
      <w:r w:rsidR="00103028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государственном бюджете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lastRenderedPageBreak/>
        <w:t>СССР, утвержденными Госпланом СССР, Министерством</w:t>
      </w:r>
      <w:r w:rsidR="00AF544F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финансов СССР, Госстроем СССР и ЦСУ СССР 28 июня 1974 г. в соответствии с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Постановлением Совета Министров СССР от 1 ноября 1973 г. N 824.</w:t>
      </w:r>
      <w:r w:rsidR="00C50445" w:rsidRPr="00C50445">
        <w:rPr>
          <w:rFonts w:ascii="Times New Roman" w:hAnsi="Times New Roman" w:cs="Times New Roman"/>
          <w:sz w:val="24"/>
          <w:szCs w:val="24"/>
        </w:rPr>
        <w:t xml:space="preserve"> </w:t>
      </w:r>
      <w:r w:rsidR="00C50445" w:rsidRPr="00C50445">
        <w:rPr>
          <w:rFonts w:ascii="Times New Roman" w:hAnsi="Times New Roman" w:cs="Times New Roman"/>
          <w:sz w:val="26"/>
          <w:szCs w:val="26"/>
        </w:rPr>
        <w:t>По основным средствам стоимостью свыше 40 000 руб. учреждением применяется линейный способ начисления амортизации.</w:t>
      </w:r>
      <w:r w:rsidR="00C50445" w:rsidRPr="00C5044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AF544F" w:rsidRPr="00CF3A93" w:rsidRDefault="00AF544F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Срок </w:t>
      </w:r>
      <w:r w:rsidR="00BE603A" w:rsidRPr="00CF3A93">
        <w:rPr>
          <w:rFonts w:ascii="Times New Roman" w:hAnsi="Times New Roman" w:cs="Times New Roman"/>
          <w:color w:val="000000"/>
          <w:sz w:val="26"/>
          <w:szCs w:val="26"/>
        </w:rPr>
        <w:t>полезного использо</w:t>
      </w:r>
      <w:r w:rsidR="00E4435C">
        <w:rPr>
          <w:rFonts w:ascii="Times New Roman" w:hAnsi="Times New Roman" w:cs="Times New Roman"/>
          <w:color w:val="000000"/>
          <w:sz w:val="26"/>
          <w:szCs w:val="26"/>
        </w:rPr>
        <w:t>вания объектов основных средств</w:t>
      </w:r>
      <w:r w:rsidR="00BE603A" w:rsidRPr="00CF3A93">
        <w:rPr>
          <w:rFonts w:ascii="Times New Roman" w:hAnsi="Times New Roman" w:cs="Times New Roman"/>
          <w:color w:val="000000"/>
          <w:sz w:val="26"/>
          <w:szCs w:val="26"/>
        </w:rPr>
        <w:t>, бывших в употреб</w:t>
      </w:r>
      <w:r w:rsidR="00767B3E" w:rsidRPr="00CF3A93">
        <w:rPr>
          <w:rFonts w:ascii="Times New Roman" w:hAnsi="Times New Roman" w:cs="Times New Roman"/>
          <w:color w:val="000000"/>
          <w:sz w:val="26"/>
          <w:szCs w:val="26"/>
        </w:rPr>
        <w:t>лении</w:t>
      </w:r>
      <w:proofErr w:type="gramStart"/>
      <w:r w:rsidR="00767B3E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E603A" w:rsidRPr="00CF3A93">
        <w:rPr>
          <w:rFonts w:ascii="Times New Roman" w:hAnsi="Times New Roman" w:cs="Times New Roman"/>
          <w:color w:val="000000"/>
          <w:sz w:val="26"/>
          <w:szCs w:val="26"/>
        </w:rPr>
        <w:t>,</w:t>
      </w:r>
      <w:proofErr w:type="gramEnd"/>
      <w:r w:rsidR="00BE603A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определяется с учетом их фактической эксплуатации предыдущим собственником.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Ведение учета основных средств осуществляется на счетах: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- 101 10 « Основные средства – недвижимое имущество учреждения</w:t>
      </w:r>
      <w:r w:rsidR="005B60DD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proofErr w:type="spellStart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т.ч</w:t>
      </w:r>
      <w:proofErr w:type="spellEnd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.: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-101 11 «Жилые помещения - недвижимое имущество учреждения»,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-101 12 «Нежилые помещения - недвижимое имущество учреждения »,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-101 13 «Сооружения - недвижимое имущество учреждения»,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-101 15 "Транспортные средств</w:t>
      </w:r>
      <w:proofErr w:type="gramStart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а-</w:t>
      </w:r>
      <w:proofErr w:type="gramEnd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недвижимое имущество учреждения»,</w:t>
      </w:r>
    </w:p>
    <w:p w:rsidR="004E2EC1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-101 18 « Прочие основные средств</w:t>
      </w:r>
      <w:proofErr w:type="gramStart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а-</w:t>
      </w:r>
      <w:proofErr w:type="gramEnd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недвижимое имущество учреждения» .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Первоначальная стоимость основных сре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дств формируется из фактических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вложений финансового управления в приобретение, соо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ружение и изготовление объектов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основных средств.</w:t>
      </w:r>
    </w:p>
    <w:p w:rsidR="00767B3E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67B3E" w:rsidRPr="00CF3A93">
        <w:rPr>
          <w:rFonts w:ascii="Times New Roman" w:hAnsi="Times New Roman" w:cs="Times New Roman"/>
          <w:color w:val="000000"/>
          <w:sz w:val="26"/>
          <w:szCs w:val="26"/>
        </w:rPr>
        <w:t>Безвозмездная передача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BE603A" w:rsidRPr="00CF3A93">
        <w:rPr>
          <w:rFonts w:ascii="Times New Roman" w:hAnsi="Times New Roman" w:cs="Times New Roman"/>
          <w:color w:val="000000"/>
          <w:sz w:val="26"/>
          <w:szCs w:val="26"/>
        </w:rPr>
        <w:t>основных сре</w:t>
      </w:r>
      <w:proofErr w:type="gramStart"/>
      <w:r w:rsidR="00BE603A" w:rsidRPr="00CF3A93">
        <w:rPr>
          <w:rFonts w:ascii="Times New Roman" w:hAnsi="Times New Roman" w:cs="Times New Roman"/>
          <w:color w:val="000000"/>
          <w:sz w:val="26"/>
          <w:szCs w:val="26"/>
        </w:rPr>
        <w:t>дств  в др</w:t>
      </w:r>
      <w:proofErr w:type="gramEnd"/>
      <w:r w:rsidR="00BE603A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угие организации </w:t>
      </w:r>
      <w:r w:rsidR="00767B3E" w:rsidRPr="00CF3A93">
        <w:rPr>
          <w:rFonts w:ascii="Times New Roman" w:hAnsi="Times New Roman" w:cs="Times New Roman"/>
          <w:color w:val="000000"/>
          <w:sz w:val="26"/>
          <w:szCs w:val="26"/>
        </w:rPr>
        <w:t>осуществляется на основании письма (обращения) принимающей стороны о согласии на получение данного имущества, перечень передаваемого имущества, его количества, срока эксплуатации, суммы амортизации, остаточной стоимостью согласно  акта передачи основных средств.</w:t>
      </w:r>
    </w:p>
    <w:p w:rsidR="004E2EC1" w:rsidRPr="00CF3A93" w:rsidRDefault="00767B3E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93977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Изменение первоначальной стоимости основных с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>ре</w:t>
      </w:r>
      <w:proofErr w:type="gramStart"/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>дств пр</w:t>
      </w:r>
      <w:proofErr w:type="gramEnd"/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оизводится в случае их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переоценки, достройки, дооборудования, модернизации и частичной ликвидации.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Переоценка основных сре</w:t>
      </w:r>
      <w:proofErr w:type="gramStart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дств пр</w:t>
      </w:r>
      <w:proofErr w:type="gramEnd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оводится по сос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тоянию на начало отчетного года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путем пересчета их первоначальной или текущей стоимости,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если объекты переоценивались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ранее, и начисленных сумм амортизации. Результаты переоценки основных сре</w:t>
      </w:r>
      <w:proofErr w:type="gramStart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дс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>тв пр</w:t>
      </w:r>
      <w:proofErr w:type="gramEnd"/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инимаются при формировании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данных бухгалтерского учета на начало отчетного года.</w:t>
      </w:r>
    </w:p>
    <w:p w:rsidR="004E2EC1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Для учета основных сре</w:t>
      </w:r>
      <w:proofErr w:type="gramStart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дств пр</w:t>
      </w:r>
      <w:proofErr w:type="gramEnd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именяютс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я инвентарные карточки по форме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0504031, утвержденной Приказом Минфина России от15.12.2010г № 173н.</w:t>
      </w:r>
    </w:p>
    <w:p w:rsidR="004E2EC1" w:rsidRPr="00093977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15610E" w:rsidRPr="00CF3A93">
        <w:rPr>
          <w:rFonts w:ascii="Times New Roman" w:hAnsi="Times New Roman" w:cs="Times New Roman"/>
          <w:color w:val="000000"/>
          <w:sz w:val="26"/>
          <w:szCs w:val="26"/>
          <w:u w:val="single"/>
        </w:rPr>
        <w:t>Для учета основных средств стоимостью менее 3000</w:t>
      </w:r>
      <w:r w:rsidR="00365404" w:rsidRPr="00CF3A9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рублей за единицу, в целях осуществления бухгалтерского учета и с</w:t>
      </w:r>
      <w:r w:rsidR="00AB0A04" w:rsidRPr="00CF3A9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охранности имущества используется </w:t>
      </w:r>
      <w:proofErr w:type="spellStart"/>
      <w:r w:rsidR="00AB0A04" w:rsidRPr="00CF3A93">
        <w:rPr>
          <w:rFonts w:ascii="Times New Roman" w:hAnsi="Times New Roman" w:cs="Times New Roman"/>
          <w:color w:val="000000"/>
          <w:sz w:val="26"/>
          <w:szCs w:val="26"/>
          <w:u w:val="single"/>
        </w:rPr>
        <w:t>забалансовый</w:t>
      </w:r>
      <w:proofErr w:type="spellEnd"/>
      <w:r w:rsidR="00AB0A04" w:rsidRPr="00CF3A9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счет 21 «Основные средства стоимостью 3000  рублей включительно в эксплуатацию»; учет осуществляется в разрезе материально ответственных лиц и номенклатурных номеров</w:t>
      </w:r>
      <w:proofErr w:type="gramStart"/>
      <w:r w:rsidR="00AB0A04" w:rsidRPr="00CF3A9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,</w:t>
      </w:r>
      <w:proofErr w:type="gramEnd"/>
      <w:r w:rsidR="00AB0A04" w:rsidRPr="00CF3A9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которые автоматически присва</w:t>
      </w:r>
      <w:r w:rsidR="0019374D" w:rsidRPr="00CF3A93">
        <w:rPr>
          <w:rFonts w:ascii="Times New Roman" w:hAnsi="Times New Roman" w:cs="Times New Roman"/>
          <w:color w:val="000000"/>
          <w:sz w:val="26"/>
          <w:szCs w:val="26"/>
          <w:u w:val="single"/>
        </w:rPr>
        <w:t>иваются программой,</w:t>
      </w:r>
      <w:r w:rsidR="00AB0A04" w:rsidRPr="00CF3A9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</w:t>
      </w:r>
      <w:r w:rsidR="0019374D" w:rsidRPr="00CF3A93">
        <w:rPr>
          <w:rFonts w:ascii="Times New Roman" w:hAnsi="Times New Roman" w:cs="Times New Roman"/>
          <w:color w:val="000000"/>
          <w:sz w:val="26"/>
          <w:szCs w:val="26"/>
          <w:u w:val="single"/>
        </w:rPr>
        <w:t>и</w:t>
      </w:r>
      <w:r w:rsidR="00AB0A04" w:rsidRPr="00CF3A93">
        <w:rPr>
          <w:rFonts w:ascii="Times New Roman" w:hAnsi="Times New Roman" w:cs="Times New Roman"/>
          <w:color w:val="000000"/>
          <w:sz w:val="26"/>
          <w:szCs w:val="26"/>
          <w:u w:val="single"/>
        </w:rPr>
        <w:t>спользуемой для осуществления бухгалтерского учета, возможен групповой учет для одноименных основных средств. Учет осуществляется в стоимости фактических затрат на приобретение основных сре</w:t>
      </w:r>
      <w:proofErr w:type="gramStart"/>
      <w:r w:rsidR="00AB0A04" w:rsidRPr="00CF3A93">
        <w:rPr>
          <w:rFonts w:ascii="Times New Roman" w:hAnsi="Times New Roman" w:cs="Times New Roman"/>
          <w:color w:val="000000"/>
          <w:sz w:val="26"/>
          <w:szCs w:val="26"/>
          <w:u w:val="single"/>
        </w:rPr>
        <w:t>дств в р</w:t>
      </w:r>
      <w:proofErr w:type="gramEnd"/>
      <w:r w:rsidR="00AB0A04" w:rsidRPr="00CF3A93">
        <w:rPr>
          <w:rFonts w:ascii="Times New Roman" w:hAnsi="Times New Roman" w:cs="Times New Roman"/>
          <w:color w:val="000000"/>
          <w:sz w:val="26"/>
          <w:szCs w:val="26"/>
          <w:u w:val="single"/>
        </w:rPr>
        <w:t>ублях и копейках.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Каждому объекту основных средств, кроме объектов до 3000 руб</w:t>
      </w:r>
      <w:r w:rsidR="00AB0A04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лей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включительно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присваивается уникальный инвентарный порядковый номер. Утвердить с 1 января 2013г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следующую структуру инвентарного номера основных средств. Инвентарный номер состоит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из десяти знаков, первый из которых соответствует 18-му разряду счета и содержит код вида</w:t>
      </w:r>
      <w:r w:rsidR="00AF544F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деятельности, определяемый в соответствии с Инструкцией 157н. Второй,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третий и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четвертый знаки инвентарного номера соответствует коду синтетического учета (19-21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разряды счета). Пятый и шестой знаки соответствуют код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у аналитического счета по учету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объектов нефинансовых активов (22-23 разряды счета). Последние четы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ре знака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используются для указания порядкового номера объекта.</w:t>
      </w:r>
      <w:r w:rsidR="0019374D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9374D" w:rsidRPr="00093977">
        <w:rPr>
          <w:rFonts w:ascii="Times New Roman" w:hAnsi="Times New Roman" w:cs="Times New Roman"/>
          <w:color w:val="000000"/>
          <w:sz w:val="26"/>
          <w:szCs w:val="26"/>
        </w:rPr>
        <w:t>Инвентарный номер на объект основных средств наносится краской или иным способом</w:t>
      </w:r>
      <w:r w:rsidR="00AF544F" w:rsidRPr="00093977">
        <w:rPr>
          <w:rFonts w:ascii="Times New Roman" w:hAnsi="Times New Roman" w:cs="Times New Roman"/>
          <w:color w:val="000000"/>
          <w:sz w:val="26"/>
          <w:szCs w:val="26"/>
        </w:rPr>
        <w:t xml:space="preserve"> для при</w:t>
      </w:r>
      <w:r w:rsidR="00D11B7F" w:rsidRPr="00093977">
        <w:rPr>
          <w:rFonts w:ascii="Times New Roman" w:hAnsi="Times New Roman" w:cs="Times New Roman"/>
          <w:color w:val="000000"/>
          <w:sz w:val="26"/>
          <w:szCs w:val="26"/>
        </w:rPr>
        <w:t>ня</w:t>
      </w:r>
      <w:r w:rsidR="0019374D" w:rsidRPr="00093977">
        <w:rPr>
          <w:rFonts w:ascii="Times New Roman" w:hAnsi="Times New Roman" w:cs="Times New Roman"/>
          <w:color w:val="000000"/>
          <w:sz w:val="26"/>
          <w:szCs w:val="26"/>
        </w:rPr>
        <w:t xml:space="preserve">тия </w:t>
      </w:r>
      <w:r w:rsidR="00D11B7F" w:rsidRPr="00093977">
        <w:rPr>
          <w:rFonts w:ascii="Times New Roman" w:hAnsi="Times New Roman" w:cs="Times New Roman"/>
          <w:color w:val="000000"/>
          <w:sz w:val="26"/>
          <w:szCs w:val="26"/>
        </w:rPr>
        <w:t xml:space="preserve">на учет и </w:t>
      </w:r>
      <w:r w:rsidR="0019374D" w:rsidRPr="00093977">
        <w:rPr>
          <w:rFonts w:ascii="Times New Roman" w:hAnsi="Times New Roman" w:cs="Times New Roman"/>
          <w:color w:val="000000"/>
          <w:sz w:val="26"/>
          <w:szCs w:val="26"/>
        </w:rPr>
        <w:t xml:space="preserve"> списания</w:t>
      </w:r>
      <w:r w:rsidR="00D11B7F" w:rsidRPr="00093977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AF544F" w:rsidRPr="0009397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11B7F" w:rsidRPr="00093977">
        <w:rPr>
          <w:rFonts w:ascii="Times New Roman" w:hAnsi="Times New Roman" w:cs="Times New Roman"/>
          <w:color w:val="000000"/>
          <w:sz w:val="26"/>
          <w:szCs w:val="26"/>
        </w:rPr>
        <w:t>При</w:t>
      </w:r>
      <w:r w:rsidR="00AF544F" w:rsidRPr="0009397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11B7F" w:rsidRPr="00093977">
        <w:rPr>
          <w:rFonts w:ascii="Times New Roman" w:hAnsi="Times New Roman" w:cs="Times New Roman"/>
          <w:color w:val="000000"/>
          <w:sz w:val="26"/>
          <w:szCs w:val="26"/>
        </w:rPr>
        <w:t>невозможности обозначения</w:t>
      </w:r>
      <w:r w:rsidR="00AF544F" w:rsidRPr="00093977">
        <w:rPr>
          <w:rFonts w:ascii="Times New Roman" w:hAnsi="Times New Roman" w:cs="Times New Roman"/>
          <w:color w:val="000000"/>
          <w:sz w:val="26"/>
          <w:szCs w:val="26"/>
        </w:rPr>
        <w:t xml:space="preserve"> инвентарного номера на объекте основных средств в случаях</w:t>
      </w:r>
      <w:proofErr w:type="gramStart"/>
      <w:r w:rsidR="00AF544F" w:rsidRPr="00093977">
        <w:rPr>
          <w:rFonts w:ascii="Times New Roman" w:hAnsi="Times New Roman" w:cs="Times New Roman"/>
          <w:color w:val="000000"/>
          <w:sz w:val="26"/>
          <w:szCs w:val="26"/>
        </w:rPr>
        <w:t xml:space="preserve"> ,</w:t>
      </w:r>
      <w:proofErr w:type="gramEnd"/>
      <w:r w:rsidR="00AF544F" w:rsidRPr="0009397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F544F" w:rsidRPr="00093977">
        <w:rPr>
          <w:rFonts w:ascii="Times New Roman" w:hAnsi="Times New Roman" w:cs="Times New Roman"/>
          <w:color w:val="000000"/>
          <w:sz w:val="26"/>
          <w:szCs w:val="26"/>
        </w:rPr>
        <w:lastRenderedPageBreak/>
        <w:t>определенны</w:t>
      </w:r>
      <w:r w:rsidR="00E4435C" w:rsidRPr="00093977">
        <w:rPr>
          <w:rFonts w:ascii="Times New Roman" w:hAnsi="Times New Roman" w:cs="Times New Roman"/>
          <w:color w:val="000000"/>
          <w:sz w:val="26"/>
          <w:szCs w:val="26"/>
        </w:rPr>
        <w:t>х требованиями его эксплуатации, п</w:t>
      </w:r>
      <w:r w:rsidR="00AF544F" w:rsidRPr="00093977">
        <w:rPr>
          <w:rFonts w:ascii="Times New Roman" w:hAnsi="Times New Roman" w:cs="Times New Roman"/>
          <w:color w:val="000000"/>
          <w:sz w:val="26"/>
          <w:szCs w:val="26"/>
        </w:rPr>
        <w:t>рисвоенный ему инвентарный номер</w:t>
      </w:r>
      <w:r w:rsidR="00AF544F" w:rsidRPr="00CF3A9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</w:t>
      </w:r>
      <w:r w:rsidR="00AF544F" w:rsidRPr="00093977">
        <w:rPr>
          <w:rFonts w:ascii="Times New Roman" w:hAnsi="Times New Roman" w:cs="Times New Roman"/>
          <w:color w:val="000000"/>
          <w:sz w:val="26"/>
          <w:szCs w:val="26"/>
        </w:rPr>
        <w:t>применяется в целях бухгалтерского учета с отражением в соответствующих регистрах бухгалтерского учета без нанесения на объект основного средства.</w:t>
      </w:r>
      <w:r w:rsidR="00D11B7F" w:rsidRPr="0009397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9374D" w:rsidRPr="00093977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:rsidR="004E2EC1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При поступлении, перемещении и выбыт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>ии основных сре</w:t>
      </w:r>
      <w:proofErr w:type="gramStart"/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>дств пр</w:t>
      </w:r>
      <w:proofErr w:type="gramEnd"/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именяются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унифицированные формы первичных учетных докум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ентов в соответствии с Приказом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Минфина России от 15.12.2010 N 173н.</w:t>
      </w:r>
    </w:p>
    <w:p w:rsidR="00093977" w:rsidRPr="00CF3A93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767B3E" w:rsidRDefault="00093977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="00767B3E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Материальные запасы принимаются к бухгалтерскому</w:t>
      </w:r>
      <w:r w:rsidR="009126F2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учету по фактической стоимости. К ним относятся предметы используемые в деятельности учреждения в течени</w:t>
      </w:r>
      <w:proofErr w:type="gramStart"/>
      <w:r w:rsidR="009126F2" w:rsidRPr="00CF3A93">
        <w:rPr>
          <w:rFonts w:ascii="Times New Roman" w:hAnsi="Times New Roman" w:cs="Times New Roman"/>
          <w:color w:val="000000"/>
          <w:sz w:val="26"/>
          <w:szCs w:val="26"/>
        </w:rPr>
        <w:t>и</w:t>
      </w:r>
      <w:proofErr w:type="gramEnd"/>
      <w:r w:rsidR="009126F2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перио</w:t>
      </w:r>
      <w:r w:rsidR="00904807" w:rsidRPr="00CF3A93">
        <w:rPr>
          <w:rFonts w:ascii="Times New Roman" w:hAnsi="Times New Roman" w:cs="Times New Roman"/>
          <w:color w:val="000000"/>
          <w:sz w:val="26"/>
          <w:szCs w:val="26"/>
        </w:rPr>
        <w:t>да</w:t>
      </w:r>
      <w:r w:rsidR="009126F2" w:rsidRPr="00CF3A93">
        <w:rPr>
          <w:rFonts w:ascii="Times New Roman" w:hAnsi="Times New Roman" w:cs="Times New Roman"/>
          <w:color w:val="000000"/>
          <w:sz w:val="26"/>
          <w:szCs w:val="26"/>
        </w:rPr>
        <w:t>, не превышающего 12 месяцев, независимо от их стоимости</w:t>
      </w:r>
      <w:r w:rsidR="009126F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50445" w:rsidRPr="00C5044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50445">
        <w:rPr>
          <w:rFonts w:ascii="Times New Roman" w:hAnsi="Times New Roman" w:cs="Times New Roman"/>
          <w:color w:val="000000"/>
          <w:sz w:val="26"/>
          <w:szCs w:val="26"/>
        </w:rPr>
        <w:t>Списание (отпуск) материальных запасов на расходы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50445">
        <w:rPr>
          <w:rFonts w:ascii="Times New Roman" w:hAnsi="Times New Roman" w:cs="Times New Roman"/>
          <w:color w:val="000000"/>
          <w:sz w:val="26"/>
          <w:szCs w:val="26"/>
        </w:rPr>
        <w:t>(в производство, на содержание и т.п.) производится по средней фактической цене</w:t>
      </w:r>
    </w:p>
    <w:p w:rsidR="00CF3A93" w:rsidRPr="000A7435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0A7435">
        <w:rPr>
          <w:rFonts w:ascii="Times New Roman" w:hAnsi="Times New Roman"/>
          <w:b/>
          <w:sz w:val="24"/>
          <w:szCs w:val="24"/>
        </w:rPr>
        <w:t>6. Осуществление кассовых операций</w:t>
      </w:r>
    </w:p>
    <w:p w:rsidR="00CF3A93" w:rsidRPr="000A7435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F3A93" w:rsidRPr="000A7435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A7435">
        <w:rPr>
          <w:rFonts w:ascii="Times New Roman" w:hAnsi="Times New Roman"/>
          <w:b/>
          <w:sz w:val="24"/>
          <w:szCs w:val="24"/>
        </w:rPr>
        <w:t> </w:t>
      </w:r>
      <w:r w:rsidRPr="000A7435">
        <w:rPr>
          <w:rFonts w:ascii="Times New Roman" w:hAnsi="Times New Roman"/>
          <w:sz w:val="24"/>
          <w:szCs w:val="24"/>
        </w:rPr>
        <w:t>При осуществлении кассовых операций</w:t>
      </w:r>
      <w:r w:rsidRPr="000A7435">
        <w:rPr>
          <w:rFonts w:ascii="Times New Roman" w:hAnsi="Times New Roman"/>
          <w:b/>
          <w:sz w:val="24"/>
          <w:szCs w:val="24"/>
        </w:rPr>
        <w:t xml:space="preserve"> </w:t>
      </w:r>
      <w:r w:rsidRPr="000A7435">
        <w:rPr>
          <w:rFonts w:ascii="Times New Roman" w:hAnsi="Times New Roman"/>
          <w:sz w:val="24"/>
          <w:szCs w:val="24"/>
        </w:rPr>
        <w:t xml:space="preserve">необходимо руководствоваться </w:t>
      </w:r>
      <w:r w:rsidRPr="000A7435">
        <w:rPr>
          <w:rFonts w:ascii="Times New Roman" w:hAnsi="Times New Roman"/>
          <w:sz w:val="24"/>
          <w:szCs w:val="24"/>
          <w:lang w:eastAsia="ru-RU"/>
        </w:rPr>
        <w:t>Указанием Банка России от 11.03.2014 N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предпринимательства».</w:t>
      </w:r>
    </w:p>
    <w:p w:rsidR="00CF3A93" w:rsidRPr="000A7435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0A7435">
        <w:rPr>
          <w:rFonts w:ascii="Times New Roman" w:hAnsi="Times New Roman"/>
          <w:sz w:val="24"/>
          <w:szCs w:val="24"/>
        </w:rPr>
        <w:t>Все расчеты в Администрации сельского поселения «</w:t>
      </w:r>
      <w:r>
        <w:rPr>
          <w:rFonts w:ascii="Times New Roman" w:hAnsi="Times New Roman"/>
          <w:sz w:val="24"/>
          <w:szCs w:val="24"/>
        </w:rPr>
        <w:t>Октябрьский сельсовет</w:t>
      </w:r>
      <w:r w:rsidRPr="000A7435">
        <w:rPr>
          <w:rFonts w:ascii="Times New Roman" w:hAnsi="Times New Roman"/>
          <w:sz w:val="24"/>
          <w:szCs w:val="24"/>
        </w:rPr>
        <w:t>» ведутся, в основном, в безналичном порядке (в том числе выплата работникам заработной платы). Как следствие, необходимость устанавливать и утверждать лимит кассы Администрации сельского поселения «</w:t>
      </w:r>
      <w:r>
        <w:rPr>
          <w:rFonts w:ascii="Times New Roman" w:hAnsi="Times New Roman"/>
          <w:sz w:val="24"/>
          <w:szCs w:val="24"/>
        </w:rPr>
        <w:t>Октябрьский сельсовет</w:t>
      </w:r>
      <w:r w:rsidRPr="000A7435">
        <w:rPr>
          <w:rFonts w:ascii="Times New Roman" w:hAnsi="Times New Roman"/>
          <w:sz w:val="24"/>
          <w:szCs w:val="24"/>
        </w:rPr>
        <w:t>» отсутствует.</w:t>
      </w:r>
    </w:p>
    <w:p w:rsidR="00CF3A93" w:rsidRPr="000A7435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A7435">
        <w:rPr>
          <w:rFonts w:ascii="Times New Roman" w:hAnsi="Times New Roman"/>
          <w:sz w:val="24"/>
          <w:szCs w:val="24"/>
        </w:rPr>
        <w:t>В случае перехода формы расчетов по оплате труда и фактам хозяйственной жизни Администрации сельского поселения «</w:t>
      </w:r>
      <w:r w:rsidR="00FD3A2F">
        <w:rPr>
          <w:rFonts w:ascii="Times New Roman" w:hAnsi="Times New Roman"/>
          <w:sz w:val="24"/>
          <w:szCs w:val="24"/>
        </w:rPr>
        <w:t xml:space="preserve">Октябрьский сельсовет </w:t>
      </w:r>
      <w:r w:rsidRPr="000A7435">
        <w:rPr>
          <w:rFonts w:ascii="Times New Roman" w:hAnsi="Times New Roman"/>
          <w:sz w:val="24"/>
          <w:szCs w:val="24"/>
        </w:rPr>
        <w:t xml:space="preserve">» из безналичного в наличный, издаётся приказ об утверждении лимита кассы в соответствии с требованиями </w:t>
      </w:r>
      <w:r w:rsidRPr="000A7435">
        <w:rPr>
          <w:rFonts w:ascii="Times New Roman" w:hAnsi="Times New Roman"/>
          <w:sz w:val="24"/>
          <w:szCs w:val="24"/>
          <w:lang w:eastAsia="ru-RU"/>
        </w:rPr>
        <w:t>Положения о порядке ведения кассовых операций с банкнотами и монетой Банка России на территории Российской Федерации от 12.10.2011 № 373-П. Лимит кассы может пересчитываться в течение календарного года по мере необходимости.</w:t>
      </w:r>
    </w:p>
    <w:p w:rsidR="00CF3A93" w:rsidRPr="000A7435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F3A93" w:rsidRPr="000A7435" w:rsidRDefault="00093977" w:rsidP="00093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CF3A93" w:rsidRPr="000A7435">
        <w:rPr>
          <w:rFonts w:ascii="Times New Roman" w:hAnsi="Times New Roman"/>
          <w:b/>
          <w:sz w:val="24"/>
          <w:szCs w:val="24"/>
        </w:rPr>
        <w:t>. Учет расчетов по оплате труда. Расчёты с контрагентами</w:t>
      </w:r>
    </w:p>
    <w:p w:rsidR="00CF3A93" w:rsidRPr="000A7435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96AC0" w:rsidRPr="00FE1382" w:rsidRDefault="00093977" w:rsidP="00C96A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FE1382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Штат Администрации сельского поселения «Октябрьский сельсовет» определяется штатным </w:t>
      </w:r>
      <w:r w:rsidR="00FE1382">
        <w:rPr>
          <w:rFonts w:ascii="Times New Roman" w:hAnsi="Times New Roman" w:cs="Times New Roman"/>
          <w:color w:val="000000"/>
          <w:sz w:val="26"/>
          <w:szCs w:val="26"/>
        </w:rPr>
        <w:t xml:space="preserve">расписанием и утверждается </w:t>
      </w:r>
      <w:r w:rsidR="00FE1382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Глав</w:t>
      </w:r>
      <w:r w:rsidR="00FE1382">
        <w:rPr>
          <w:rFonts w:ascii="Times New Roman" w:hAnsi="Times New Roman" w:cs="Times New Roman"/>
          <w:color w:val="000000"/>
          <w:sz w:val="26"/>
          <w:szCs w:val="26"/>
        </w:rPr>
        <w:t>ой</w:t>
      </w:r>
      <w:r w:rsidR="00FE1382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«Октябрьский сельсовет»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FE138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F3A93" w:rsidRPr="00FE1382">
        <w:rPr>
          <w:rFonts w:ascii="Times New Roman" w:hAnsi="Times New Roman"/>
          <w:sz w:val="26"/>
          <w:szCs w:val="26"/>
        </w:rPr>
        <w:t>Выплата заработной платы сотрудникам Администрации сель</w:t>
      </w:r>
      <w:r w:rsidR="00FE1382">
        <w:rPr>
          <w:rFonts w:ascii="Times New Roman" w:hAnsi="Times New Roman"/>
          <w:sz w:val="26"/>
          <w:szCs w:val="26"/>
        </w:rPr>
        <w:t>ского поселения «Октябрьский сельсовет</w:t>
      </w:r>
      <w:r w:rsidR="00CF3A93" w:rsidRPr="00FE1382">
        <w:rPr>
          <w:rFonts w:ascii="Times New Roman" w:hAnsi="Times New Roman"/>
          <w:sz w:val="26"/>
          <w:szCs w:val="26"/>
        </w:rPr>
        <w:t xml:space="preserve">» за первую половину месяца производится 19 числа текущего месяца, за вторую половину – 05 числа месяца, следующего </w:t>
      </w:r>
      <w:proofErr w:type="gramStart"/>
      <w:r w:rsidR="00CF3A93" w:rsidRPr="00FE1382">
        <w:rPr>
          <w:rFonts w:ascii="Times New Roman" w:hAnsi="Times New Roman"/>
          <w:sz w:val="26"/>
          <w:szCs w:val="26"/>
        </w:rPr>
        <w:t>за</w:t>
      </w:r>
      <w:proofErr w:type="gramEnd"/>
      <w:r w:rsidR="00CF3A93" w:rsidRPr="00FE1382">
        <w:rPr>
          <w:rFonts w:ascii="Times New Roman" w:hAnsi="Times New Roman"/>
          <w:sz w:val="26"/>
          <w:szCs w:val="26"/>
        </w:rPr>
        <w:t xml:space="preserve"> расчетным. Отпускные сотрудникам Администрации сельского поселения «Октябрьский сельсовет» выплачиваются в </w:t>
      </w:r>
      <w:proofErr w:type="spellStart"/>
      <w:r w:rsidR="00CF3A93" w:rsidRPr="00FE1382">
        <w:rPr>
          <w:rFonts w:ascii="Times New Roman" w:hAnsi="Times New Roman"/>
          <w:sz w:val="26"/>
          <w:szCs w:val="26"/>
        </w:rPr>
        <w:t>межрасчётный</w:t>
      </w:r>
      <w:proofErr w:type="spellEnd"/>
      <w:r w:rsidR="00CF3A93" w:rsidRPr="00FE1382">
        <w:rPr>
          <w:rFonts w:ascii="Times New Roman" w:hAnsi="Times New Roman"/>
          <w:sz w:val="26"/>
          <w:szCs w:val="26"/>
        </w:rPr>
        <w:t xml:space="preserve"> период, в случае устного согласия со стороны работника Администрации сельского поселения «Октябрьский сельсовет», допускается перечисление отпускных в день получения заработной платы.</w:t>
      </w:r>
      <w:r w:rsidR="00C96AC0" w:rsidRPr="00C96AC0">
        <w:rPr>
          <w:rFonts w:ascii="Times New Roman" w:hAnsi="Times New Roman"/>
          <w:sz w:val="26"/>
          <w:szCs w:val="26"/>
        </w:rPr>
        <w:t xml:space="preserve"> </w:t>
      </w:r>
      <w:r w:rsidR="00C96AC0" w:rsidRPr="00FE1382">
        <w:rPr>
          <w:rFonts w:ascii="Times New Roman" w:hAnsi="Times New Roman"/>
          <w:sz w:val="26"/>
          <w:szCs w:val="26"/>
        </w:rPr>
        <w:t>Сотрудникам Администрации сельского поселения «Октябрьский сельсовет»  суммы, причитающиеся к выплате,  перечисляются  на счета карт, открываемых в кредитных организациях.</w:t>
      </w:r>
    </w:p>
    <w:p w:rsidR="00CF3A93" w:rsidRPr="00FE1382" w:rsidRDefault="00C96AC0" w:rsidP="0009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proofErr w:type="gramStart"/>
      <w:r w:rsidR="00CF3A93" w:rsidRPr="00FE1382">
        <w:rPr>
          <w:rFonts w:ascii="Times New Roman" w:hAnsi="Times New Roman"/>
          <w:sz w:val="26"/>
          <w:szCs w:val="26"/>
        </w:rPr>
        <w:t>В регистрах бухгалтерского учёта операции по начислению оплаты труда, пособий по временной нетрудоспособности, по беременности и родам, вознаграждений лицам по договорам гражданско-правового характера, компенсационных выплат гражданам, находящимся в отпуске по уходу за ребенком до достижения им 3-летнего возраста, и иных выплат, а также операции по начислению и перечислению сумм налогов и платежей в бюджет отражаются в Журнале операций расчетов по</w:t>
      </w:r>
      <w:proofErr w:type="gramEnd"/>
      <w:r w:rsidR="00CF3A93" w:rsidRPr="00FE1382">
        <w:rPr>
          <w:rFonts w:ascii="Times New Roman" w:hAnsi="Times New Roman"/>
          <w:sz w:val="26"/>
          <w:szCs w:val="26"/>
        </w:rPr>
        <w:t xml:space="preserve"> оплате труда.</w:t>
      </w:r>
    </w:p>
    <w:p w:rsidR="00CF3A93" w:rsidRPr="00FE1382" w:rsidRDefault="00C96AC0" w:rsidP="00C96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CF3A93" w:rsidRPr="00FE1382">
        <w:rPr>
          <w:rFonts w:ascii="Times New Roman" w:hAnsi="Times New Roman"/>
          <w:sz w:val="26"/>
          <w:szCs w:val="26"/>
        </w:rPr>
        <w:t> Начисление и перечисление страховых взносов в государственные внебюджетные фонды осуществляется согласно действующему законодательству.</w:t>
      </w:r>
    </w:p>
    <w:p w:rsidR="00CF3A93" w:rsidRPr="00C50445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0445">
        <w:rPr>
          <w:rFonts w:ascii="Times New Roman" w:hAnsi="Times New Roman" w:cs="Times New Roman"/>
          <w:sz w:val="26"/>
          <w:szCs w:val="26"/>
        </w:rPr>
        <w:lastRenderedPageBreak/>
        <w:t> Учет расчетов с поставщиками и подрядчиками ведется на счетах бухгалтерского учета в соответствии с классификацией операций сектора государственного управления в разрезе контрагентов. Инвентаризация расчетов производится 1 раз в год перед сдачей годовой отчетности. Аналитический учет ведется в Журнале операций расчетов с поставщиками и подрядчиками.</w:t>
      </w:r>
    </w:p>
    <w:p w:rsidR="00CF3A93" w:rsidRPr="00C50445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0445">
        <w:rPr>
          <w:rFonts w:ascii="Times New Roman" w:hAnsi="Times New Roman" w:cs="Times New Roman"/>
          <w:sz w:val="26"/>
          <w:szCs w:val="26"/>
        </w:rPr>
        <w:t xml:space="preserve"> Учет расчетов с дебиторами и кредиторами ведется в разрезе предъявленных к оплате счетов, счетов-фактур, товарных накладных, актов выполненных работ (оказанных услуг), актов приемки-передачи товара и других первичных учетных документов. Первичные учетные документы, такие как счета, счета-фактуры, товарные накладные, акты выполненных работ и др. прилагаются к Журналу операций расчетов с поставщиками и подрядчиками. </w:t>
      </w:r>
    </w:p>
    <w:p w:rsidR="00CF3A93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0445">
        <w:rPr>
          <w:rFonts w:ascii="Times New Roman" w:hAnsi="Times New Roman" w:cs="Times New Roman"/>
          <w:sz w:val="26"/>
          <w:szCs w:val="26"/>
        </w:rPr>
        <w:t xml:space="preserve">Выполнение работ,  оказание услуг и приобретение  нефинансовых активов осуществляется в соответствии с Федеральным </w:t>
      </w:r>
      <w:hyperlink r:id="rId8" w:history="1">
        <w:r w:rsidRPr="00C5044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50445">
        <w:rPr>
          <w:rFonts w:ascii="Times New Roman" w:hAnsi="Times New Roman" w:cs="Times New Roman"/>
          <w:sz w:val="26"/>
          <w:szCs w:val="26"/>
        </w:rPr>
        <w:t xml:space="preserve"> от 05.04.2013 № 44-ФЗ «О контрактной системе в сфере закупок товаров, работ, услуг для обеспечения государственных и муниципальных нужд», а также в соответствии с постановлением Правительства Калужской области от 25.02.2010 № 63 «О совершенствовании системы планирования закупок для государственных нужд в целях эффективного расходования бюджетных средств</w:t>
      </w:r>
      <w:r w:rsidRPr="000A7435">
        <w:rPr>
          <w:rFonts w:ascii="Times New Roman" w:hAnsi="Times New Roman"/>
          <w:sz w:val="24"/>
          <w:szCs w:val="24"/>
        </w:rPr>
        <w:t>».</w:t>
      </w:r>
      <w:proofErr w:type="gramEnd"/>
    </w:p>
    <w:p w:rsidR="00B22C98" w:rsidRPr="00C96AC0" w:rsidRDefault="00B22C98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96AC0">
        <w:rPr>
          <w:rFonts w:ascii="Times New Roman" w:hAnsi="Times New Roman"/>
          <w:sz w:val="26"/>
          <w:szCs w:val="26"/>
        </w:rPr>
        <w:t>Дебиторск</w:t>
      </w:r>
      <w:r w:rsidR="00C96AC0" w:rsidRPr="00C96AC0">
        <w:rPr>
          <w:rFonts w:ascii="Times New Roman" w:hAnsi="Times New Roman"/>
          <w:sz w:val="26"/>
          <w:szCs w:val="26"/>
        </w:rPr>
        <w:t>ая и кредиторская задолженность</w:t>
      </w:r>
      <w:r w:rsidRPr="00C96AC0">
        <w:rPr>
          <w:rFonts w:ascii="Times New Roman" w:hAnsi="Times New Roman"/>
          <w:sz w:val="26"/>
          <w:szCs w:val="26"/>
        </w:rPr>
        <w:t>, срок исковой давности которой истек, списывается по результатам инвентаризации.</w:t>
      </w:r>
      <w:r w:rsidR="00676F4B" w:rsidRPr="00C96AC0">
        <w:rPr>
          <w:rFonts w:ascii="Times New Roman" w:hAnsi="Times New Roman"/>
          <w:sz w:val="26"/>
          <w:szCs w:val="26"/>
        </w:rPr>
        <w:t xml:space="preserve"> </w:t>
      </w:r>
      <w:r w:rsidRPr="00C96AC0">
        <w:rPr>
          <w:rFonts w:ascii="Times New Roman" w:hAnsi="Times New Roman"/>
          <w:sz w:val="26"/>
          <w:szCs w:val="26"/>
        </w:rPr>
        <w:t>Основанием для списания служат</w:t>
      </w:r>
      <w:r w:rsidR="001F1C70" w:rsidRPr="00C96AC0">
        <w:rPr>
          <w:rFonts w:ascii="Times New Roman" w:hAnsi="Times New Roman"/>
          <w:sz w:val="26"/>
          <w:szCs w:val="26"/>
        </w:rPr>
        <w:t>:</w:t>
      </w:r>
    </w:p>
    <w:p w:rsidR="001F1C70" w:rsidRPr="00C96AC0" w:rsidRDefault="00C96AC0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</w:t>
      </w:r>
      <w:r w:rsidR="001F1C70" w:rsidRPr="00C96AC0">
        <w:rPr>
          <w:rFonts w:ascii="Times New Roman" w:hAnsi="Times New Roman"/>
          <w:sz w:val="26"/>
          <w:szCs w:val="26"/>
        </w:rPr>
        <w:t>)</w:t>
      </w:r>
      <w:r w:rsidR="00676F4B" w:rsidRPr="00C96AC0">
        <w:rPr>
          <w:rFonts w:ascii="Times New Roman" w:hAnsi="Times New Roman"/>
          <w:sz w:val="26"/>
          <w:szCs w:val="26"/>
        </w:rPr>
        <w:t xml:space="preserve"> первичные документы</w:t>
      </w:r>
      <w:r w:rsidR="001F1C70" w:rsidRPr="00C96AC0">
        <w:rPr>
          <w:rFonts w:ascii="Times New Roman" w:hAnsi="Times New Roman"/>
          <w:sz w:val="26"/>
          <w:szCs w:val="26"/>
        </w:rPr>
        <w:t>, подтверждающие возникновение дебиторской а кредиторской задолженност</w:t>
      </w:r>
      <w:proofErr w:type="gramStart"/>
      <w:r w:rsidR="001F1C70" w:rsidRPr="00C96AC0">
        <w:rPr>
          <w:rFonts w:ascii="Times New Roman" w:hAnsi="Times New Roman"/>
          <w:sz w:val="26"/>
          <w:szCs w:val="26"/>
        </w:rPr>
        <w:t>и(</w:t>
      </w:r>
      <w:proofErr w:type="gramEnd"/>
      <w:r w:rsidR="001F1C70" w:rsidRPr="00C96AC0">
        <w:rPr>
          <w:rFonts w:ascii="Times New Roman" w:hAnsi="Times New Roman"/>
          <w:sz w:val="26"/>
          <w:szCs w:val="26"/>
        </w:rPr>
        <w:t>договора, акты, счета, платежные документы).:</w:t>
      </w:r>
    </w:p>
    <w:p w:rsidR="001F1C70" w:rsidRPr="00C96AC0" w:rsidRDefault="00C96AC0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proofErr w:type="gramStart"/>
      <w:r>
        <w:rPr>
          <w:rFonts w:ascii="Times New Roman" w:hAnsi="Times New Roman"/>
          <w:sz w:val="26"/>
          <w:szCs w:val="26"/>
        </w:rPr>
        <w:t>)</w:t>
      </w:r>
      <w:r w:rsidR="001F1C70" w:rsidRPr="00C96AC0">
        <w:rPr>
          <w:rFonts w:ascii="Times New Roman" w:hAnsi="Times New Roman"/>
          <w:sz w:val="26"/>
          <w:szCs w:val="26"/>
        </w:rPr>
        <w:t>И</w:t>
      </w:r>
      <w:proofErr w:type="gramEnd"/>
      <w:r w:rsidR="001F1C70" w:rsidRPr="00C96AC0">
        <w:rPr>
          <w:rFonts w:ascii="Times New Roman" w:hAnsi="Times New Roman"/>
          <w:sz w:val="26"/>
          <w:szCs w:val="26"/>
        </w:rPr>
        <w:t>нвентаризационная опись расчетов с покупателями, поставщиками и прочими дебиторами и кредиторами:</w:t>
      </w:r>
    </w:p>
    <w:p w:rsidR="001F1C70" w:rsidRPr="00C96AC0" w:rsidRDefault="00C96AC0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proofErr w:type="gramStart"/>
      <w:r>
        <w:rPr>
          <w:rFonts w:ascii="Times New Roman" w:hAnsi="Times New Roman"/>
          <w:sz w:val="26"/>
          <w:szCs w:val="26"/>
        </w:rPr>
        <w:t>)</w:t>
      </w:r>
      <w:r w:rsidR="001F1C70" w:rsidRPr="00C96AC0">
        <w:rPr>
          <w:rFonts w:ascii="Times New Roman" w:hAnsi="Times New Roman"/>
          <w:sz w:val="26"/>
          <w:szCs w:val="26"/>
        </w:rPr>
        <w:t>Д</w:t>
      </w:r>
      <w:proofErr w:type="gramEnd"/>
      <w:r w:rsidR="001F1C70" w:rsidRPr="00C96AC0">
        <w:rPr>
          <w:rFonts w:ascii="Times New Roman" w:hAnsi="Times New Roman"/>
          <w:sz w:val="26"/>
          <w:szCs w:val="26"/>
        </w:rPr>
        <w:t>окладная записка руководителю или объяснительная  записка о выявление дебиторской задолженности с истекшим сроком исковой давности</w:t>
      </w:r>
    </w:p>
    <w:p w:rsidR="001F1C70" w:rsidRPr="00C96AC0" w:rsidRDefault="00C96AC0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proofErr w:type="gramStart"/>
      <w:r>
        <w:rPr>
          <w:rFonts w:ascii="Times New Roman" w:hAnsi="Times New Roman"/>
          <w:sz w:val="26"/>
          <w:szCs w:val="26"/>
        </w:rPr>
        <w:t>)</w:t>
      </w:r>
      <w:r w:rsidR="001F1C70" w:rsidRPr="00C96AC0">
        <w:rPr>
          <w:rFonts w:ascii="Times New Roman" w:hAnsi="Times New Roman"/>
          <w:sz w:val="26"/>
          <w:szCs w:val="26"/>
        </w:rPr>
        <w:t>О</w:t>
      </w:r>
      <w:proofErr w:type="gramEnd"/>
      <w:r w:rsidR="001F1C70" w:rsidRPr="00C96AC0">
        <w:rPr>
          <w:rFonts w:ascii="Times New Roman" w:hAnsi="Times New Roman"/>
          <w:sz w:val="26"/>
          <w:szCs w:val="26"/>
        </w:rPr>
        <w:t>бъяснительная  записка о причине образования кредиторской задолж</w:t>
      </w:r>
      <w:r w:rsidR="00676F4B" w:rsidRPr="00C96AC0">
        <w:rPr>
          <w:rFonts w:ascii="Times New Roman" w:hAnsi="Times New Roman"/>
          <w:sz w:val="26"/>
          <w:szCs w:val="26"/>
        </w:rPr>
        <w:t>ен</w:t>
      </w:r>
      <w:r w:rsidR="001F1C70" w:rsidRPr="00C96AC0">
        <w:rPr>
          <w:rFonts w:ascii="Times New Roman" w:hAnsi="Times New Roman"/>
          <w:sz w:val="26"/>
          <w:szCs w:val="26"/>
        </w:rPr>
        <w:t>ности.</w:t>
      </w:r>
    </w:p>
    <w:p w:rsidR="001F1C70" w:rsidRPr="00C96AC0" w:rsidRDefault="00C96AC0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proofErr w:type="gramStart"/>
      <w:r>
        <w:rPr>
          <w:rFonts w:ascii="Times New Roman" w:hAnsi="Times New Roman"/>
          <w:sz w:val="26"/>
          <w:szCs w:val="26"/>
        </w:rPr>
        <w:t>)</w:t>
      </w:r>
      <w:r w:rsidR="001F1C70" w:rsidRPr="00C96AC0">
        <w:rPr>
          <w:rFonts w:ascii="Times New Roman" w:hAnsi="Times New Roman"/>
          <w:sz w:val="26"/>
          <w:szCs w:val="26"/>
        </w:rPr>
        <w:t>Р</w:t>
      </w:r>
      <w:proofErr w:type="gramEnd"/>
      <w:r w:rsidR="001F1C70" w:rsidRPr="00C96AC0">
        <w:rPr>
          <w:rFonts w:ascii="Times New Roman" w:hAnsi="Times New Roman"/>
          <w:sz w:val="26"/>
          <w:szCs w:val="26"/>
        </w:rPr>
        <w:t xml:space="preserve">ешение руководителя о списании этой задолженности. </w:t>
      </w:r>
    </w:p>
    <w:p w:rsidR="00CF3A93" w:rsidRPr="00C96AC0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F3A93" w:rsidRPr="00CF3A93" w:rsidRDefault="00C96AC0" w:rsidP="00C96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8.</w:t>
      </w:r>
      <w:r w:rsidR="00CF3A93" w:rsidRPr="00CF3A93">
        <w:rPr>
          <w:rFonts w:ascii="Times New Roman" w:hAnsi="Times New Roman"/>
          <w:b/>
          <w:sz w:val="26"/>
          <w:szCs w:val="26"/>
        </w:rPr>
        <w:t xml:space="preserve"> Санкционирование расходов бюджета</w:t>
      </w:r>
    </w:p>
    <w:p w:rsidR="00CF3A93" w:rsidRPr="00CF3A93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F3A93" w:rsidRPr="00CF3A93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3A93">
        <w:rPr>
          <w:rFonts w:ascii="Times New Roman" w:hAnsi="Times New Roman"/>
          <w:sz w:val="26"/>
          <w:szCs w:val="26"/>
        </w:rPr>
        <w:t> Основаниями для принятия на учет бухгалтерского обязательства являются:</w:t>
      </w:r>
    </w:p>
    <w:p w:rsidR="00CF3A93" w:rsidRPr="00CF3A93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3A93">
        <w:rPr>
          <w:rFonts w:ascii="Times New Roman" w:hAnsi="Times New Roman"/>
          <w:sz w:val="26"/>
          <w:szCs w:val="26"/>
        </w:rPr>
        <w:t xml:space="preserve">при заключении договора (государственного контракта) на поставку товаров, выполнение работ, оказания услуг – договор (государственный контракт). При этом бюджетное обязательство принимается на бюджетный учет в сумме, указанной в договоре (государственного контракта). Если в договоре не определена сумма, бюджетное обязательство принимается на основании фактических расходов (при </w:t>
      </w:r>
      <w:proofErr w:type="gramStart"/>
      <w:r w:rsidRPr="00CF3A93">
        <w:rPr>
          <w:rFonts w:ascii="Times New Roman" w:hAnsi="Times New Roman"/>
          <w:sz w:val="26"/>
          <w:szCs w:val="26"/>
        </w:rPr>
        <w:t>условии</w:t>
      </w:r>
      <w:proofErr w:type="gramEnd"/>
      <w:r w:rsidRPr="00CF3A93">
        <w:rPr>
          <w:rFonts w:ascii="Times New Roman" w:hAnsi="Times New Roman"/>
          <w:sz w:val="26"/>
          <w:szCs w:val="26"/>
        </w:rPr>
        <w:t xml:space="preserve"> если они больше кассовых расходов) или плановая сумма;</w:t>
      </w:r>
    </w:p>
    <w:p w:rsidR="00CF3A93" w:rsidRPr="00CF3A93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3A93">
        <w:rPr>
          <w:rFonts w:ascii="Times New Roman" w:hAnsi="Times New Roman"/>
          <w:sz w:val="26"/>
          <w:szCs w:val="26"/>
        </w:rPr>
        <w:t>при оплате на основании счета, накладной на поставку товаров, акта выполненных работ или оказанных услуг бюджетное обязательство принимается на основании вышеперечисленных документов;</w:t>
      </w:r>
    </w:p>
    <w:p w:rsidR="00CF3A93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3A93">
        <w:rPr>
          <w:rFonts w:ascii="Times New Roman" w:hAnsi="Times New Roman"/>
          <w:sz w:val="26"/>
          <w:szCs w:val="26"/>
        </w:rPr>
        <w:t xml:space="preserve">при оплате за наличный расчет подотчетными лицами расходов на хозяйственные операции, оплате госпошлин и иных подобных платежей основанием для принятия на учет бухгалтерского обязательства является заявление на выдачу аванса подотчетному лицу в сумме подлежащего к выдаче аванса  в подотчет. </w:t>
      </w:r>
    </w:p>
    <w:p w:rsidR="00CF3A93" w:rsidRPr="00CF3A93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3A93">
        <w:rPr>
          <w:rFonts w:ascii="Times New Roman" w:hAnsi="Times New Roman"/>
          <w:sz w:val="26"/>
          <w:szCs w:val="26"/>
        </w:rPr>
        <w:t xml:space="preserve">в части расчетов по оплате труда и </w:t>
      </w:r>
      <w:r w:rsidRPr="00CF3A93">
        <w:rPr>
          <w:rFonts w:ascii="Times New Roman" w:hAnsi="Times New Roman"/>
          <w:sz w:val="26"/>
          <w:szCs w:val="26"/>
          <w:lang w:eastAsia="ru-RU"/>
        </w:rPr>
        <w:t>по уплате страховых взносов в государственные внебюджетные фонды</w:t>
      </w:r>
      <w:r w:rsidRPr="00CF3A93">
        <w:rPr>
          <w:rFonts w:ascii="Times New Roman" w:hAnsi="Times New Roman"/>
          <w:sz w:val="26"/>
          <w:szCs w:val="26"/>
        </w:rPr>
        <w:t xml:space="preserve"> основанием для принятия бухгалтерского обязательства является:</w:t>
      </w:r>
    </w:p>
    <w:p w:rsidR="00CF3A93" w:rsidRPr="00CF3A93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3A93">
        <w:rPr>
          <w:rFonts w:ascii="Times New Roman" w:hAnsi="Times New Roman"/>
          <w:sz w:val="26"/>
          <w:szCs w:val="26"/>
        </w:rPr>
        <w:lastRenderedPageBreak/>
        <w:t xml:space="preserve">-   утвержденная смета на соответствующий финансовый год по </w:t>
      </w:r>
      <w:proofErr w:type="gramStart"/>
      <w:r w:rsidRPr="00CF3A93">
        <w:rPr>
          <w:rFonts w:ascii="Times New Roman" w:hAnsi="Times New Roman"/>
          <w:sz w:val="26"/>
          <w:szCs w:val="26"/>
        </w:rPr>
        <w:t>соответствующим</w:t>
      </w:r>
      <w:proofErr w:type="gramEnd"/>
      <w:r w:rsidRPr="00CF3A93">
        <w:rPr>
          <w:rFonts w:ascii="Times New Roman" w:hAnsi="Times New Roman"/>
          <w:sz w:val="26"/>
          <w:szCs w:val="26"/>
        </w:rPr>
        <w:t xml:space="preserve"> КОСГУ;</w:t>
      </w:r>
    </w:p>
    <w:p w:rsidR="00CF3A93" w:rsidRPr="00CF3A93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3A93">
        <w:rPr>
          <w:rFonts w:ascii="Times New Roman" w:hAnsi="Times New Roman"/>
          <w:sz w:val="26"/>
          <w:szCs w:val="26"/>
        </w:rPr>
        <w:t>-   при расчетах по оплате труда по договорам гражданско-правового характера основанием для принятия бухгалтерского обязательства является договор;</w:t>
      </w:r>
    </w:p>
    <w:p w:rsidR="00C96AC0" w:rsidRDefault="00CF3A93" w:rsidP="00C96A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3A93">
        <w:rPr>
          <w:rFonts w:ascii="Times New Roman" w:hAnsi="Times New Roman"/>
          <w:sz w:val="26"/>
          <w:szCs w:val="26"/>
        </w:rPr>
        <w:t>- при начислении налога на имущество, прибыль, НДС, земельного налога – на основании расчетов по авансовым платежам и декларации по соответствующим налогам.</w:t>
      </w:r>
    </w:p>
    <w:p w:rsidR="00CF3A93" w:rsidRPr="00CF3A93" w:rsidRDefault="00CF3A93" w:rsidP="00C96A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CF3A93">
        <w:rPr>
          <w:rFonts w:ascii="Times New Roman" w:hAnsi="Times New Roman"/>
          <w:sz w:val="26"/>
          <w:szCs w:val="26"/>
          <w:lang w:eastAsia="ru-RU"/>
        </w:rPr>
        <w:t>В соответствии с п. 140 Инструкции № 162н к принятым бюджетным обязательствам текущего финансового года относятся расходные обязательства, предусмотренные к исполнению за счет соответствующего бюджета в текущем финансовом году, в том числе принятые и неисполненные бюджетные обязательства прошлых лет, которые подлежат отражению в бюджетном учете в следующем объеме:</w:t>
      </w:r>
      <w:proofErr w:type="gramEnd"/>
    </w:p>
    <w:p w:rsidR="00CF3A93" w:rsidRPr="00CF3A93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CF3A93">
        <w:rPr>
          <w:rFonts w:ascii="Times New Roman" w:hAnsi="Times New Roman"/>
          <w:sz w:val="26"/>
          <w:szCs w:val="26"/>
          <w:lang w:eastAsia="ru-RU"/>
        </w:rPr>
        <w:t>а)  обязательства по предоставлению в текущем финансовом году средств из соответствующего бюджета, предусмотренные условиями заключенных государственных контрактов (договоров), включая бюджетные инвестиции в объекты государственной собственности Российской Федерации, а также обязательства по государственным контрактам (договорам), принятым в прошлые годы и не исполненным по состоянию на начало текущего финансового года, подлежащие исполнению за счет средств соответствующего бюджета (бюджетных ассигнований) в текущем финансовом</w:t>
      </w:r>
      <w:proofErr w:type="gramEnd"/>
      <w:r w:rsidRPr="00CF3A93">
        <w:rPr>
          <w:rFonts w:ascii="Times New Roman" w:hAnsi="Times New Roman"/>
          <w:sz w:val="26"/>
          <w:szCs w:val="26"/>
          <w:lang w:eastAsia="ru-RU"/>
        </w:rPr>
        <w:t xml:space="preserve"> году, – в сумме заключенных контрактов, договоров;</w:t>
      </w:r>
    </w:p>
    <w:p w:rsidR="00CF3A93" w:rsidRPr="00CF3A93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CF3A93">
        <w:rPr>
          <w:rFonts w:ascii="Times New Roman" w:hAnsi="Times New Roman"/>
          <w:sz w:val="26"/>
          <w:szCs w:val="26"/>
          <w:lang w:eastAsia="ru-RU"/>
        </w:rPr>
        <w:t>ж)  обязательства по предоставлению из соответствующего бюджета субсидий;</w:t>
      </w:r>
    </w:p>
    <w:p w:rsidR="00CF3A93" w:rsidRPr="00CF3A93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CF3A93">
        <w:rPr>
          <w:rFonts w:ascii="Times New Roman" w:hAnsi="Times New Roman"/>
          <w:sz w:val="26"/>
          <w:szCs w:val="26"/>
          <w:lang w:eastAsia="ru-RU"/>
        </w:rPr>
        <w:t>з)  иные расходные обязательства, предусмотренные к исполнению за счет областного бюджета в текущем финансовом году, – в сумме принятых обязательств.</w:t>
      </w:r>
    </w:p>
    <w:p w:rsidR="00CF3A93" w:rsidRPr="00CF3A93" w:rsidRDefault="00C96AC0" w:rsidP="00C96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CF3A93" w:rsidRPr="00CF3A93">
        <w:rPr>
          <w:rFonts w:ascii="Times New Roman" w:hAnsi="Times New Roman"/>
          <w:sz w:val="26"/>
          <w:szCs w:val="26"/>
        </w:rPr>
        <w:t>Суммы ранее принятых бюджетных обязательств подлежат корректировке:</w:t>
      </w:r>
    </w:p>
    <w:p w:rsidR="00CF3A93" w:rsidRPr="00CF3A93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CF3A93">
        <w:rPr>
          <w:rFonts w:ascii="Times New Roman" w:hAnsi="Times New Roman"/>
          <w:sz w:val="26"/>
          <w:szCs w:val="26"/>
        </w:rPr>
        <w:t>по бюджетным обязательствам, принятым на основании договоров (государственных контрактов), – при изменении сумм договоров (государственных контрактов) на дату принятия такого изменения на основании дополнительного соглашения к договору (государственному контракту) либо иных документов, изменяющих сумму договора (государственного контракта);</w:t>
      </w:r>
      <w:proofErr w:type="gramEnd"/>
    </w:p>
    <w:p w:rsidR="00CF3A93" w:rsidRPr="00CF3A93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3A93">
        <w:rPr>
          <w:rFonts w:ascii="Times New Roman" w:hAnsi="Times New Roman"/>
          <w:sz w:val="26"/>
          <w:szCs w:val="26"/>
        </w:rPr>
        <w:t>по бюджетным обязательствам, принятым на основании плановой суммы к договору (на оказание услуг связи, и т.д.), по которым оплата производится за фактически полученный объем услуг, подлежат изменению на точную сумму, предъявленную по такому договору, без составления дополнительного соглашения к договору (государственному контракту);</w:t>
      </w:r>
    </w:p>
    <w:p w:rsidR="00CF3A93" w:rsidRPr="00CF3A93" w:rsidRDefault="00CF3A93" w:rsidP="00CF3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3A93">
        <w:rPr>
          <w:rFonts w:ascii="Times New Roman" w:hAnsi="Times New Roman"/>
          <w:sz w:val="26"/>
          <w:szCs w:val="26"/>
        </w:rPr>
        <w:t>по бюджетным обязательствам, принятым на основании накладной, – при изменении суммы накладной, например при возврате некачественных товаров. Изменение бухгалтерского обязательства производится на дату возврата денежных средств за ранее поставленный некачественный товар.</w:t>
      </w:r>
    </w:p>
    <w:p w:rsidR="004E2EC1" w:rsidRPr="00CF3A93" w:rsidRDefault="00C96AC0" w:rsidP="00C96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9.</w:t>
      </w:r>
      <w:r w:rsidR="004E2EC1"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Подготовка бюджетной отчетности</w:t>
      </w:r>
    </w:p>
    <w:p w:rsidR="006768B7" w:rsidRPr="006768B7" w:rsidRDefault="00D263FC" w:rsidP="006768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Бух</w:t>
      </w:r>
      <w:r w:rsidR="006768B7" w:rsidRPr="006768B7">
        <w:rPr>
          <w:rFonts w:ascii="Times New Roman" w:hAnsi="Times New Roman" w:cs="Times New Roman"/>
          <w:spacing w:val="-4"/>
          <w:sz w:val="26"/>
          <w:szCs w:val="26"/>
        </w:rPr>
        <w:t xml:space="preserve">галтерская отчетность составляется в порядке и в сроки, предусмотрены приказом Министерства финансов РФ №191н от 28.12.2010г «об утверждении Инструкции о порядке составления и представления годовой, квартальной и месячной отчётности об использовании бюджетов бюджетной системы Российской Федерации». </w:t>
      </w:r>
    </w:p>
    <w:p w:rsidR="006768B7" w:rsidRPr="006768B7" w:rsidRDefault="006768B7" w:rsidP="006768B7">
      <w:pPr>
        <w:shd w:val="clear" w:color="auto" w:fill="FFFFFF"/>
        <w:spacing w:after="0" w:line="240" w:lineRule="auto"/>
        <w:ind w:right="19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68B7">
        <w:rPr>
          <w:rFonts w:ascii="Times New Roman" w:hAnsi="Times New Roman" w:cs="Times New Roman"/>
          <w:sz w:val="26"/>
          <w:szCs w:val="26"/>
        </w:rPr>
        <w:t>Месячная, квартальная и годовая отчетность формируется на бумажном носителе и в электрон</w:t>
      </w:r>
      <w:r w:rsidR="00FD3A2F">
        <w:rPr>
          <w:rFonts w:ascii="Times New Roman" w:hAnsi="Times New Roman" w:cs="Times New Roman"/>
          <w:sz w:val="26"/>
          <w:szCs w:val="26"/>
        </w:rPr>
        <w:t xml:space="preserve">ном виде с применением программ «СМАРТ БЮДЖЕТ» и </w:t>
      </w:r>
      <w:r w:rsidRPr="006768B7">
        <w:rPr>
          <w:rFonts w:ascii="Times New Roman" w:hAnsi="Times New Roman" w:cs="Times New Roman"/>
          <w:sz w:val="26"/>
          <w:szCs w:val="26"/>
        </w:rPr>
        <w:t xml:space="preserve"> «Свод Смарт»  в сроки, предусмотренные нормативными документами.</w:t>
      </w:r>
    </w:p>
    <w:p w:rsidR="006768B7" w:rsidRPr="006768B7" w:rsidRDefault="006768B7" w:rsidP="006768B7">
      <w:pPr>
        <w:shd w:val="clear" w:color="auto" w:fill="FFFFFF"/>
        <w:spacing w:after="0" w:line="240" w:lineRule="auto"/>
        <w:ind w:right="19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68B7">
        <w:rPr>
          <w:rFonts w:ascii="Times New Roman" w:hAnsi="Times New Roman" w:cs="Times New Roman"/>
          <w:sz w:val="26"/>
          <w:szCs w:val="26"/>
        </w:rPr>
        <w:t xml:space="preserve">В данные бюджетного учета за отчетный год включается информация о фактах хозяйственной жизни, которые имели место в период между отчетной датой и датой подписания бюджетной отчетности за отчетный год и оказали (могут оказать) </w:t>
      </w:r>
      <w:r w:rsidRPr="006768B7">
        <w:rPr>
          <w:rFonts w:ascii="Times New Roman" w:hAnsi="Times New Roman" w:cs="Times New Roman"/>
          <w:sz w:val="26"/>
          <w:szCs w:val="26"/>
        </w:rPr>
        <w:lastRenderedPageBreak/>
        <w:t>существенное влияние на финансовое состояние, движение денег или результаты деятельности учреждения (далее – события после отчетной даты).</w:t>
      </w:r>
    </w:p>
    <w:p w:rsidR="006768B7" w:rsidRPr="006768B7" w:rsidRDefault="006768B7" w:rsidP="006768B7">
      <w:pPr>
        <w:shd w:val="clear" w:color="auto" w:fill="FFFFFF"/>
        <w:spacing w:after="0" w:line="240" w:lineRule="auto"/>
        <w:ind w:right="19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68B7">
        <w:rPr>
          <w:rFonts w:ascii="Times New Roman" w:hAnsi="Times New Roman" w:cs="Times New Roman"/>
          <w:sz w:val="26"/>
          <w:szCs w:val="26"/>
        </w:rPr>
        <w:t>События после отчетной даты отражаются в бюджетном учете заключительными операциями отчетного года. Основание: пункт 3 Инструкции к Единому плану счетов № 157н.</w:t>
      </w:r>
    </w:p>
    <w:p w:rsidR="004E2EC1" w:rsidRPr="00CF3A93" w:rsidRDefault="00C96AC0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Бюджетная отчетность включает:</w:t>
      </w:r>
    </w:p>
    <w:p w:rsidR="004E2EC1" w:rsidRPr="00CF3A93" w:rsidRDefault="00C96AC0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1) отчет об исполнении бюджета;</w:t>
      </w:r>
    </w:p>
    <w:p w:rsidR="004E2EC1" w:rsidRPr="00CF3A93" w:rsidRDefault="00C96AC0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2) баланс исполнения бюджета;</w:t>
      </w:r>
    </w:p>
    <w:p w:rsidR="004E2EC1" w:rsidRPr="00CF3A93" w:rsidRDefault="00C96AC0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3) отчет о финансовых результатах деятельности;</w:t>
      </w:r>
    </w:p>
    <w:p w:rsidR="004E2EC1" w:rsidRPr="00CF3A93" w:rsidRDefault="00C96AC0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4) отчет о движении денежных средств;</w:t>
      </w:r>
    </w:p>
    <w:p w:rsidR="004E2EC1" w:rsidRPr="00CF3A93" w:rsidRDefault="00C96AC0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5) пояснительную записку.</w:t>
      </w:r>
    </w:p>
    <w:p w:rsidR="004E2EC1" w:rsidRPr="00CF3A93" w:rsidRDefault="00C96AC0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Отчет об исполнении бюджета поселения содержит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данные об исполнении бюджета по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доходам, расходам и ист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очникам финансирования дефицита бюджета в соответствии с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бюджетной классификацией Российской Федерации.</w:t>
      </w:r>
    </w:p>
    <w:p w:rsidR="004E2EC1" w:rsidRPr="00CF3A93" w:rsidRDefault="00C96AC0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Пояснительная записка содержит анализ исполнения бюджета и бюджетной отчетности,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а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также сведения о выполнении муниципального задания и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иных результатах использования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бюджетных ассигнований главными распорядителями (распорядителями, получателями)</w:t>
      </w:r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бюджетных средств в отчетном финансовом году.</w:t>
      </w:r>
    </w:p>
    <w:p w:rsidR="00CF3A93" w:rsidRDefault="00CF3A93" w:rsidP="00E32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4E2EC1" w:rsidRPr="00CF3A93" w:rsidRDefault="00C96AC0" w:rsidP="00E32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96AC0">
        <w:rPr>
          <w:rFonts w:ascii="Times New Roman" w:hAnsi="Times New Roman" w:cs="Times New Roman"/>
          <w:b/>
          <w:color w:val="000000"/>
          <w:sz w:val="26"/>
          <w:szCs w:val="26"/>
        </w:rPr>
        <w:t>10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4E2EC1"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Составление бюджетной отчетности</w:t>
      </w:r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1. Главные распорядители бюджетных средств, главные администраторы (администраторы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доходов бюджета, главные администраторы (администраторы) источников финансирования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дефицита бюджета (далее - главные администраторы бюджетных средств) составляют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бюджетную отчетность и представляют ее в орган, исполняющий бюджет поселения, в</w:t>
      </w:r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установленные им сроки.</w:t>
      </w:r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2. Бюджетная отчетность поселения составляется органом, исполняющим бюджет поселения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на основании бюджетной отчетности соответствующих главных администраторов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бюджетных средств.</w:t>
      </w:r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3. Орган, исполняющий бюджет поселения, предс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тавляет бюджетную отчетность об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исполнении бюджета поселения в </w:t>
      </w:r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>отдел финансов МР «</w:t>
      </w:r>
      <w:proofErr w:type="spellStart"/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>Ферзиковский</w:t>
      </w:r>
      <w:proofErr w:type="spellEnd"/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район»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4. Отчет об исполнении бюджета поселения за первый квартал,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полугодие и девять месяцев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текущего финансового года утверждается администра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цией поселения и направляется в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Собрание представителей сельского поселения и контрольно-</w:t>
      </w:r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>счетный орган МР «</w:t>
      </w:r>
      <w:proofErr w:type="spellStart"/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>Ферзиковский</w:t>
      </w:r>
      <w:proofErr w:type="spellEnd"/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район»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E2EC1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5. Годовой отчет об исполнении бюджета поселени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я подлежит утверждению решением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Собрания представителей сельского поселения.</w:t>
      </w:r>
    </w:p>
    <w:p w:rsidR="00587828" w:rsidRDefault="00587828" w:rsidP="00587828">
      <w:pPr>
        <w:suppressAutoHyphens/>
        <w:spacing w:after="0"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7828" w:rsidRPr="00587828" w:rsidRDefault="00587828" w:rsidP="00587828">
      <w:pPr>
        <w:suppressAutoHyphens/>
        <w:spacing w:after="0"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11.</w:t>
      </w:r>
      <w:r w:rsidRPr="00587828">
        <w:rPr>
          <w:rFonts w:ascii="Times New Roman" w:hAnsi="Times New Roman" w:cs="Times New Roman"/>
          <w:b/>
          <w:color w:val="000000"/>
          <w:sz w:val="24"/>
          <w:szCs w:val="24"/>
        </w:rPr>
        <w:t>Порядок хранения первичных документов и учётных регистров</w:t>
      </w:r>
    </w:p>
    <w:p w:rsidR="00587828" w:rsidRDefault="00587828" w:rsidP="00587828">
      <w:pPr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7828" w:rsidRPr="00587828" w:rsidRDefault="00587828" w:rsidP="00587828">
      <w:pPr>
        <w:pStyle w:val="a5"/>
        <w:shd w:val="clear" w:color="auto" w:fill="auto"/>
        <w:spacing w:line="240" w:lineRule="auto"/>
        <w:ind w:left="80" w:right="6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587828">
        <w:rPr>
          <w:rFonts w:ascii="Times New Roman" w:hAnsi="Times New Roman" w:cs="Times New Roman"/>
          <w:sz w:val="27"/>
          <w:szCs w:val="27"/>
        </w:rPr>
        <w:t>Первичные</w:t>
      </w:r>
      <w:r w:rsidRPr="00587828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587828">
        <w:rPr>
          <w:rFonts w:ascii="Times New Roman" w:hAnsi="Times New Roman" w:cs="Times New Roman"/>
          <w:sz w:val="27"/>
          <w:szCs w:val="27"/>
        </w:rPr>
        <w:t>документы, учетные регистры, отчеты о финансово-хозяйственной деятельности и балансы подлежат обязательной передаче в архив.</w:t>
      </w:r>
    </w:p>
    <w:p w:rsidR="00587828" w:rsidRPr="00587828" w:rsidRDefault="00587828" w:rsidP="00587828">
      <w:pPr>
        <w:pStyle w:val="a5"/>
        <w:shd w:val="clear" w:color="auto" w:fill="auto"/>
        <w:tabs>
          <w:tab w:val="left" w:pos="358"/>
        </w:tabs>
        <w:spacing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587828">
        <w:rPr>
          <w:rFonts w:ascii="Times New Roman" w:hAnsi="Times New Roman" w:cs="Times New Roman"/>
          <w:sz w:val="27"/>
          <w:szCs w:val="27"/>
        </w:rPr>
        <w:t xml:space="preserve">Сроки хранения документов </w:t>
      </w:r>
      <w:r w:rsidRPr="00587828">
        <w:rPr>
          <w:rFonts w:ascii="Times New Roman" w:hAnsi="Times New Roman" w:cs="Times New Roman"/>
          <w:sz w:val="27"/>
          <w:szCs w:val="27"/>
          <w:lang w:val="ru-RU"/>
        </w:rPr>
        <w:t xml:space="preserve">согласно </w:t>
      </w:r>
      <w:r w:rsidRPr="00587828">
        <w:rPr>
          <w:rFonts w:ascii="Times New Roman" w:hAnsi="Times New Roman" w:cs="Times New Roman"/>
          <w:sz w:val="27"/>
          <w:szCs w:val="27"/>
        </w:rPr>
        <w:t>приказ</w:t>
      </w:r>
      <w:r w:rsidRPr="00587828">
        <w:rPr>
          <w:rFonts w:ascii="Times New Roman" w:hAnsi="Times New Roman" w:cs="Times New Roman"/>
          <w:sz w:val="27"/>
          <w:szCs w:val="27"/>
          <w:lang w:val="ru-RU"/>
        </w:rPr>
        <w:t>а</w:t>
      </w:r>
      <w:r w:rsidRPr="00587828">
        <w:rPr>
          <w:rFonts w:ascii="Times New Roman" w:hAnsi="Times New Roman" w:cs="Times New Roman"/>
          <w:sz w:val="27"/>
          <w:szCs w:val="27"/>
        </w:rPr>
        <w:t xml:space="preserve"> Минкультуры РФ от 25.08.2010 № 558</w:t>
      </w:r>
      <w:r w:rsidRPr="00587828">
        <w:rPr>
          <w:rStyle w:val="a7"/>
          <w:sz w:val="27"/>
          <w:szCs w:val="27"/>
        </w:rPr>
        <w:t xml:space="preserve"> </w:t>
      </w:r>
      <w:r w:rsidRPr="00587828">
        <w:rPr>
          <w:rStyle w:val="a7"/>
          <w:i w:val="0"/>
          <w:sz w:val="27"/>
          <w:szCs w:val="27"/>
        </w:rPr>
        <w:t>«Об</w:t>
      </w:r>
      <w:r w:rsidRPr="00587828">
        <w:rPr>
          <w:rFonts w:ascii="Times New Roman" w:hAnsi="Times New Roman" w:cs="Times New Roman"/>
          <w:sz w:val="27"/>
          <w:szCs w:val="27"/>
        </w:rPr>
        <w:t xml:space="preserve"> утверждении Перечня типовых управленческих архивных документов, об</w:t>
      </w:r>
      <w:r w:rsidRPr="00587828">
        <w:rPr>
          <w:rFonts w:ascii="Times New Roman" w:hAnsi="Times New Roman" w:cs="Times New Roman"/>
          <w:sz w:val="27"/>
          <w:szCs w:val="27"/>
        </w:rPr>
        <w:softHyphen/>
        <w:t>разующихся в процессе деятельности государственных органов, органов местного самоуправления и организаций, с указанием сроков хранения»</w:t>
      </w:r>
      <w:r w:rsidRPr="00587828">
        <w:rPr>
          <w:rFonts w:ascii="Times New Roman" w:hAnsi="Times New Roman" w:cs="Times New Roman"/>
          <w:sz w:val="27"/>
          <w:szCs w:val="27"/>
          <w:lang w:val="ru-RU"/>
        </w:rPr>
        <w:t xml:space="preserve"> следующие</w:t>
      </w:r>
      <w:r w:rsidRPr="00587828">
        <w:rPr>
          <w:rFonts w:ascii="Times New Roman" w:hAnsi="Times New Roman" w:cs="Times New Roman"/>
          <w:sz w:val="27"/>
          <w:szCs w:val="27"/>
        </w:rPr>
        <w:t>:</w:t>
      </w:r>
    </w:p>
    <w:p w:rsidR="00587828" w:rsidRPr="00587828" w:rsidRDefault="00587828" w:rsidP="00587828">
      <w:pPr>
        <w:pStyle w:val="a5"/>
        <w:shd w:val="clear" w:color="auto" w:fill="auto"/>
        <w:tabs>
          <w:tab w:val="left" w:pos="670"/>
        </w:tabs>
        <w:spacing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587828">
        <w:rPr>
          <w:rFonts w:ascii="Times New Roman" w:hAnsi="Times New Roman" w:cs="Times New Roman"/>
          <w:sz w:val="27"/>
          <w:szCs w:val="27"/>
        </w:rPr>
        <w:t>а)</w:t>
      </w:r>
      <w:r w:rsidRPr="00587828">
        <w:rPr>
          <w:rFonts w:ascii="Times New Roman" w:hAnsi="Times New Roman" w:cs="Times New Roman"/>
          <w:sz w:val="27"/>
          <w:szCs w:val="27"/>
        </w:rPr>
        <w:tab/>
        <w:t>годовая отчетность - постоянно;</w:t>
      </w:r>
    </w:p>
    <w:p w:rsidR="00587828" w:rsidRPr="00587828" w:rsidRDefault="00587828" w:rsidP="00587828">
      <w:pPr>
        <w:pStyle w:val="a5"/>
        <w:shd w:val="clear" w:color="auto" w:fill="auto"/>
        <w:tabs>
          <w:tab w:val="left" w:pos="670"/>
        </w:tabs>
        <w:spacing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587828">
        <w:rPr>
          <w:rFonts w:ascii="Times New Roman" w:hAnsi="Times New Roman" w:cs="Times New Roman"/>
          <w:sz w:val="27"/>
          <w:szCs w:val="27"/>
        </w:rPr>
        <w:t>б)</w:t>
      </w:r>
      <w:r w:rsidRPr="00587828">
        <w:rPr>
          <w:rFonts w:ascii="Times New Roman" w:hAnsi="Times New Roman" w:cs="Times New Roman"/>
          <w:sz w:val="27"/>
          <w:szCs w:val="27"/>
        </w:rPr>
        <w:tab/>
        <w:t>квартальная отчетность - не менее 5 лет;</w:t>
      </w:r>
    </w:p>
    <w:p w:rsidR="00587828" w:rsidRPr="00587828" w:rsidRDefault="00587828" w:rsidP="00587828">
      <w:pPr>
        <w:pStyle w:val="a5"/>
        <w:shd w:val="clear" w:color="auto" w:fill="auto"/>
        <w:tabs>
          <w:tab w:val="left" w:pos="660"/>
        </w:tabs>
        <w:spacing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587828">
        <w:rPr>
          <w:rFonts w:ascii="Times New Roman" w:hAnsi="Times New Roman" w:cs="Times New Roman"/>
          <w:sz w:val="27"/>
          <w:szCs w:val="27"/>
        </w:rPr>
        <w:t>в)</w:t>
      </w:r>
      <w:r w:rsidRPr="00587828">
        <w:rPr>
          <w:rFonts w:ascii="Times New Roman" w:hAnsi="Times New Roman" w:cs="Times New Roman"/>
          <w:sz w:val="27"/>
          <w:szCs w:val="27"/>
        </w:rPr>
        <w:tab/>
        <w:t>документы по начислению заработной платы - не менее 75 лет;</w:t>
      </w:r>
    </w:p>
    <w:p w:rsidR="00587828" w:rsidRPr="00587828" w:rsidRDefault="00587828" w:rsidP="00587828">
      <w:pPr>
        <w:pStyle w:val="a5"/>
        <w:shd w:val="clear" w:color="auto" w:fill="auto"/>
        <w:tabs>
          <w:tab w:val="left" w:pos="836"/>
        </w:tabs>
        <w:spacing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587828">
        <w:rPr>
          <w:rFonts w:ascii="Times New Roman" w:hAnsi="Times New Roman" w:cs="Times New Roman"/>
          <w:sz w:val="27"/>
          <w:szCs w:val="27"/>
        </w:rPr>
        <w:lastRenderedPageBreak/>
        <w:t>г)</w:t>
      </w:r>
      <w:r w:rsidRPr="00587828">
        <w:rPr>
          <w:rFonts w:ascii="Times New Roman" w:hAnsi="Times New Roman" w:cs="Times New Roman"/>
          <w:sz w:val="27"/>
          <w:szCs w:val="27"/>
        </w:rPr>
        <w:tab/>
        <w:t xml:space="preserve">документы, подтверждающие исчисление и уплату страховых взносов – </w:t>
      </w:r>
      <w:r w:rsidRPr="00587828">
        <w:rPr>
          <w:rFonts w:ascii="Times New Roman" w:hAnsi="Times New Roman" w:cs="Times New Roman"/>
          <w:sz w:val="27"/>
          <w:szCs w:val="27"/>
          <w:lang w:val="ru-RU"/>
        </w:rPr>
        <w:t>не менее</w:t>
      </w:r>
      <w:r w:rsidRPr="00587828">
        <w:rPr>
          <w:rFonts w:ascii="Times New Roman" w:hAnsi="Times New Roman" w:cs="Times New Roman"/>
          <w:sz w:val="27"/>
          <w:szCs w:val="27"/>
        </w:rPr>
        <w:t xml:space="preserve"> </w:t>
      </w:r>
      <w:r w:rsidRPr="00587828">
        <w:rPr>
          <w:rFonts w:ascii="Times New Roman" w:hAnsi="Times New Roman" w:cs="Times New Roman"/>
          <w:sz w:val="27"/>
          <w:szCs w:val="27"/>
          <w:lang w:val="ru-RU"/>
        </w:rPr>
        <w:t>6</w:t>
      </w:r>
      <w:r w:rsidRPr="00587828">
        <w:rPr>
          <w:rFonts w:ascii="Times New Roman" w:hAnsi="Times New Roman" w:cs="Times New Roman"/>
          <w:sz w:val="27"/>
          <w:szCs w:val="27"/>
        </w:rPr>
        <w:t xml:space="preserve"> лет (Федеральный закон от 24.07.2009 № 212-ФЗ «О страховых взносах в Пенсионный фонд Российской Федерации, в Фонд социального страхования Российской Федерации, Федеральный фонд обязательного медицинского страхования, в территориальные фонды обязательного медицинского страхования»);</w:t>
      </w:r>
    </w:p>
    <w:p w:rsidR="00587828" w:rsidRPr="00587828" w:rsidRDefault="00587828" w:rsidP="00587828">
      <w:pPr>
        <w:pStyle w:val="a5"/>
        <w:shd w:val="clear" w:color="auto" w:fill="auto"/>
        <w:spacing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587828">
        <w:rPr>
          <w:rFonts w:ascii="Times New Roman" w:hAnsi="Times New Roman" w:cs="Times New Roman"/>
          <w:sz w:val="27"/>
          <w:szCs w:val="27"/>
        </w:rPr>
        <w:t>д) остальные документы - не менее 5 лет.</w:t>
      </w:r>
      <w:r w:rsidRPr="00587828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</w:p>
    <w:p w:rsidR="00587828" w:rsidRPr="00587828" w:rsidRDefault="00587828" w:rsidP="00587828">
      <w:pPr>
        <w:pStyle w:val="a5"/>
        <w:shd w:val="clear" w:color="auto" w:fill="auto"/>
        <w:spacing w:line="240" w:lineRule="auto"/>
        <w:ind w:left="80" w:right="6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587828">
        <w:rPr>
          <w:rFonts w:ascii="Times New Roman" w:hAnsi="Times New Roman" w:cs="Times New Roman"/>
          <w:sz w:val="27"/>
          <w:szCs w:val="27"/>
        </w:rPr>
        <w:t>Отдельные виды документов могут храниться не переплетенными, но подшитыми в папках во избежание их утери или злоупотреблений.</w:t>
      </w:r>
    </w:p>
    <w:p w:rsidR="00587828" w:rsidRPr="00587828" w:rsidRDefault="00587828" w:rsidP="00587828">
      <w:pPr>
        <w:pStyle w:val="a5"/>
        <w:shd w:val="clear" w:color="auto" w:fill="auto"/>
        <w:spacing w:line="240" w:lineRule="auto"/>
        <w:ind w:left="80" w:right="6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587828">
        <w:rPr>
          <w:rFonts w:ascii="Times New Roman" w:hAnsi="Times New Roman" w:cs="Times New Roman"/>
          <w:sz w:val="27"/>
          <w:szCs w:val="27"/>
        </w:rPr>
        <w:t xml:space="preserve">Изъятие первичных документов, учетных регистров, отчетов о финансово- хозяйственной деятельности и балансов у администрации </w:t>
      </w:r>
      <w:r w:rsidRPr="00587828">
        <w:rPr>
          <w:rFonts w:ascii="Times New Roman" w:hAnsi="Times New Roman" w:cs="Times New Roman"/>
          <w:sz w:val="27"/>
          <w:szCs w:val="27"/>
          <w:lang w:val="ru-RU"/>
        </w:rPr>
        <w:t>поселения</w:t>
      </w:r>
      <w:r w:rsidRPr="00587828">
        <w:rPr>
          <w:rFonts w:ascii="Times New Roman" w:hAnsi="Times New Roman" w:cs="Times New Roman"/>
          <w:sz w:val="27"/>
          <w:szCs w:val="27"/>
        </w:rPr>
        <w:t xml:space="preserve"> может производиться только органами дознания, предварительного следствия, прокуратуры и судами на основании постановления этих органов в соответствии с действующим уголовно-процессуальным законодательством Российской Федерации.</w:t>
      </w:r>
    </w:p>
    <w:p w:rsidR="00587828" w:rsidRPr="00587828" w:rsidRDefault="00587828" w:rsidP="00587828">
      <w:pPr>
        <w:pStyle w:val="a5"/>
        <w:shd w:val="clear" w:color="auto" w:fill="auto"/>
        <w:spacing w:line="240" w:lineRule="auto"/>
        <w:ind w:left="80" w:right="6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587828">
        <w:rPr>
          <w:rFonts w:ascii="Times New Roman" w:hAnsi="Times New Roman" w:cs="Times New Roman"/>
          <w:sz w:val="27"/>
          <w:szCs w:val="27"/>
        </w:rPr>
        <w:t xml:space="preserve">Изъятие оформляется протоколом, копия которого вручается под расписку соответствующему должностному лицу администрации </w:t>
      </w:r>
      <w:r w:rsidRPr="00587828">
        <w:rPr>
          <w:rFonts w:ascii="Times New Roman" w:hAnsi="Times New Roman" w:cs="Times New Roman"/>
          <w:sz w:val="27"/>
          <w:szCs w:val="27"/>
          <w:lang w:val="ru-RU"/>
        </w:rPr>
        <w:t>поселения</w:t>
      </w:r>
      <w:r w:rsidRPr="00587828">
        <w:rPr>
          <w:rFonts w:ascii="Times New Roman" w:hAnsi="Times New Roman" w:cs="Times New Roman"/>
          <w:sz w:val="27"/>
          <w:szCs w:val="27"/>
        </w:rPr>
        <w:t>.</w:t>
      </w:r>
    </w:p>
    <w:p w:rsidR="00587828" w:rsidRPr="00587828" w:rsidRDefault="00587828" w:rsidP="00587828">
      <w:pPr>
        <w:rPr>
          <w:sz w:val="27"/>
          <w:szCs w:val="27"/>
        </w:rPr>
      </w:pPr>
    </w:p>
    <w:p w:rsidR="00587828" w:rsidRPr="00CF3A93" w:rsidRDefault="00587828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E2EC1" w:rsidRPr="00CF3A93" w:rsidRDefault="00C96AC0" w:rsidP="00C675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1</w:t>
      </w:r>
      <w:r w:rsidR="00587828">
        <w:rPr>
          <w:rFonts w:ascii="Times New Roman" w:hAnsi="Times New Roman" w:cs="Times New Roman"/>
          <w:b/>
          <w:bCs/>
          <w:color w:val="000000"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. </w:t>
      </w:r>
      <w:r w:rsidR="004E2EC1"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Внешняя проверка годового отчета об исполнении бюджета</w:t>
      </w:r>
    </w:p>
    <w:p w:rsidR="004E2EC1" w:rsidRPr="00CF3A93" w:rsidRDefault="004E2EC1" w:rsidP="00C675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поселения</w:t>
      </w:r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1. Годовой отчет об исполнении бюджета поселения до его рассмотрения Собранием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представителей сельского поселения подлежит внешней проверке, которая включает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внешнюю проверку бюджетной отчетности главных адми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нистраторов бюджетных средств и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подготовку заключения на годовой отчет об исполнении бюджета поселения.</w:t>
      </w:r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2. Внешняя проверка годового отчета об исполнении б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юджета поселения осуществляется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контрольно-</w:t>
      </w:r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>счетным органом  МР»</w:t>
      </w:r>
      <w:r w:rsidR="00D263F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>Ферзиковский</w:t>
      </w:r>
      <w:proofErr w:type="spellEnd"/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район»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в порядке,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установленном решением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Собрания представителей сельского поселения.</w:t>
      </w:r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3. Администрация поселения представляет годовой отчет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об исполнении бюджета поселения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для подготовки заключения на него не позднее 1 апреля текущего года. Подготовка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заключения на годовой отчет об исполнении бюджета поселения проводится в срок,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>не</w:t>
      </w:r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превышающий один месяц.</w:t>
      </w:r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4. Контрольн</w:t>
      </w:r>
      <w:proofErr w:type="gramStart"/>
      <w:r w:rsidRPr="00CF3A93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>счетный орган МР «</w:t>
      </w:r>
      <w:proofErr w:type="spellStart"/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>Ферзиковский</w:t>
      </w:r>
      <w:proofErr w:type="spellEnd"/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район»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готовит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заключение на годовой отчет об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исполнении бюджета поселения с учетом данных внешней проверки го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довой бюджетной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отчетности главных администраторов бюджетных средств.</w:t>
      </w:r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5. Заключение на годовой отчет об исполнении бюджета поселения контрольн</w:t>
      </w:r>
      <w:proofErr w:type="gramStart"/>
      <w:r w:rsidRPr="00CF3A93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>счетный орган МР «</w:t>
      </w:r>
      <w:proofErr w:type="spellStart"/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>Ферзиковский</w:t>
      </w:r>
      <w:proofErr w:type="spellEnd"/>
      <w:r w:rsidR="00C6756F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район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направляет в Собрание представителей сельского поселения .</w:t>
      </w:r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6. Заключение на годовой отчет об исполнении бюджета поселения содержит разделы:</w:t>
      </w:r>
    </w:p>
    <w:p w:rsidR="004E2EC1" w:rsidRPr="00CF3A93" w:rsidRDefault="00C96AC0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="00B22C98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) перечень проверенных приложений, отчетов, документов и показателей отчета </w:t>
      </w:r>
      <w:proofErr w:type="gramStart"/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об</w:t>
      </w:r>
      <w:proofErr w:type="gramEnd"/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CF3A93">
        <w:rPr>
          <w:rFonts w:ascii="Times New Roman" w:hAnsi="Times New Roman" w:cs="Times New Roman"/>
          <w:color w:val="000000"/>
          <w:sz w:val="26"/>
          <w:szCs w:val="26"/>
        </w:rPr>
        <w:t>исполнении</w:t>
      </w:r>
      <w:proofErr w:type="gramEnd"/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бюджета поселения за отчетный финансовый год;</w:t>
      </w:r>
    </w:p>
    <w:p w:rsidR="004E2EC1" w:rsidRPr="00CF3A93" w:rsidRDefault="00C96AC0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="00B22C98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) перечень нормативных актов, которыми руководствовались при проведе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нии внешней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проверки и подготовке заключения;</w:t>
      </w:r>
    </w:p>
    <w:p w:rsidR="004E2EC1" w:rsidRPr="00CF3A93" w:rsidRDefault="00C96AC0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="00B22C98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) замечания, предложения и поправки, пр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едлагаемые к принятию Собранием 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>представителей сельского поселения;</w:t>
      </w:r>
    </w:p>
    <w:p w:rsidR="00B22C98" w:rsidRDefault="00C96AC0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="00B22C98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4E2EC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) заключение на годовой отчет об исполнении бюджета поселения. </w:t>
      </w:r>
    </w:p>
    <w:p w:rsidR="004E2EC1" w:rsidRPr="00CF3A93" w:rsidRDefault="004E2EC1" w:rsidP="004E2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F3A93">
        <w:rPr>
          <w:rFonts w:ascii="Times New Roman" w:hAnsi="Times New Roman" w:cs="Times New Roman"/>
          <w:color w:val="000000"/>
          <w:sz w:val="26"/>
          <w:szCs w:val="26"/>
        </w:rPr>
        <w:t>Общие положения заключения о внешней проверк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е годового отчета об исполнении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бюджета поселения могут содержать в том числе информ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ацию и показатели по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исполнению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местного бюджета в отчетном году, полученные контрольн</w:t>
      </w:r>
      <w:proofErr w:type="gramStart"/>
      <w:r w:rsidRPr="00CF3A93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309D1" w:rsidRPr="00CF3A93">
        <w:rPr>
          <w:rFonts w:ascii="Times New Roman" w:hAnsi="Times New Roman" w:cs="Times New Roman"/>
          <w:color w:val="000000"/>
          <w:sz w:val="26"/>
          <w:szCs w:val="26"/>
        </w:rPr>
        <w:t xml:space="preserve">ревизионной комиссией при </w:t>
      </w:r>
      <w:r w:rsidRPr="00CF3A93">
        <w:rPr>
          <w:rFonts w:ascii="Times New Roman" w:hAnsi="Times New Roman" w:cs="Times New Roman"/>
          <w:color w:val="000000"/>
          <w:sz w:val="26"/>
          <w:szCs w:val="26"/>
        </w:rPr>
        <w:t>осуществлении текущего контроля за исполнением бюджета поселения.</w:t>
      </w:r>
    </w:p>
    <w:p w:rsidR="00632A9C" w:rsidRDefault="00632A9C" w:rsidP="00C675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32A9C" w:rsidRDefault="00632A9C" w:rsidP="00C675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sectPr w:rsidR="00632A9C" w:rsidSect="00A72153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color w:val="000000"/>
        <w:sz w:val="24"/>
        <w:szCs w:val="24"/>
      </w:rPr>
    </w:lvl>
  </w:abstractNum>
  <w:abstractNum w:abstractNumId="2">
    <w:nsid w:val="55BD6A01"/>
    <w:multiLevelType w:val="hybridMultilevel"/>
    <w:tmpl w:val="1AAA61FA"/>
    <w:lvl w:ilvl="0" w:tplc="2AF8EB4A">
      <w:start w:val="4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64A4255F"/>
    <w:multiLevelType w:val="hybridMultilevel"/>
    <w:tmpl w:val="492EE122"/>
    <w:lvl w:ilvl="0" w:tplc="E4E49D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6335F62"/>
    <w:multiLevelType w:val="hybridMultilevel"/>
    <w:tmpl w:val="53F410BE"/>
    <w:lvl w:ilvl="0" w:tplc="147A0850">
      <w:start w:val="4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>
    <w:nsid w:val="7A9A4631"/>
    <w:multiLevelType w:val="hybridMultilevel"/>
    <w:tmpl w:val="DC9CF850"/>
    <w:lvl w:ilvl="0" w:tplc="9858CE7A">
      <w:start w:val="4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EC1"/>
    <w:rsid w:val="00093977"/>
    <w:rsid w:val="00102431"/>
    <w:rsid w:val="00103028"/>
    <w:rsid w:val="0015610E"/>
    <w:rsid w:val="0019374D"/>
    <w:rsid w:val="00197175"/>
    <w:rsid w:val="001C5DD3"/>
    <w:rsid w:val="001E2AE4"/>
    <w:rsid w:val="001F1C70"/>
    <w:rsid w:val="002D7235"/>
    <w:rsid w:val="003613D3"/>
    <w:rsid w:val="00365404"/>
    <w:rsid w:val="00365428"/>
    <w:rsid w:val="003660A1"/>
    <w:rsid w:val="00370E57"/>
    <w:rsid w:val="00420791"/>
    <w:rsid w:val="00482A54"/>
    <w:rsid w:val="0048482D"/>
    <w:rsid w:val="004E2EC1"/>
    <w:rsid w:val="005021DF"/>
    <w:rsid w:val="0054273F"/>
    <w:rsid w:val="00587828"/>
    <w:rsid w:val="005B60DD"/>
    <w:rsid w:val="00632A9C"/>
    <w:rsid w:val="006768B7"/>
    <w:rsid w:val="00676F4B"/>
    <w:rsid w:val="006D5E49"/>
    <w:rsid w:val="0074043B"/>
    <w:rsid w:val="00767B3E"/>
    <w:rsid w:val="008063BF"/>
    <w:rsid w:val="008309D1"/>
    <w:rsid w:val="008A1609"/>
    <w:rsid w:val="008C3011"/>
    <w:rsid w:val="00904807"/>
    <w:rsid w:val="009126F2"/>
    <w:rsid w:val="00940643"/>
    <w:rsid w:val="009429EA"/>
    <w:rsid w:val="00A72153"/>
    <w:rsid w:val="00AA2962"/>
    <w:rsid w:val="00AB0A04"/>
    <w:rsid w:val="00AF544F"/>
    <w:rsid w:val="00B22C98"/>
    <w:rsid w:val="00B26664"/>
    <w:rsid w:val="00B325AC"/>
    <w:rsid w:val="00B73E52"/>
    <w:rsid w:val="00B840F1"/>
    <w:rsid w:val="00BE603A"/>
    <w:rsid w:val="00C238E0"/>
    <w:rsid w:val="00C30843"/>
    <w:rsid w:val="00C50445"/>
    <w:rsid w:val="00C6756F"/>
    <w:rsid w:val="00C96AC0"/>
    <w:rsid w:val="00CF3A93"/>
    <w:rsid w:val="00D11B7F"/>
    <w:rsid w:val="00D263FC"/>
    <w:rsid w:val="00D75873"/>
    <w:rsid w:val="00E32A8B"/>
    <w:rsid w:val="00E4435C"/>
    <w:rsid w:val="00EF31C9"/>
    <w:rsid w:val="00F0185A"/>
    <w:rsid w:val="00F664B8"/>
    <w:rsid w:val="00FD3A2F"/>
    <w:rsid w:val="00FE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30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C5DD3"/>
    <w:pPr>
      <w:ind w:left="720"/>
      <w:contextualSpacing/>
    </w:pPr>
  </w:style>
  <w:style w:type="paragraph" w:styleId="a5">
    <w:name w:val="Body Text"/>
    <w:basedOn w:val="a"/>
    <w:link w:val="a6"/>
    <w:rsid w:val="001C5DD3"/>
    <w:pPr>
      <w:shd w:val="clear" w:color="auto" w:fill="FFFFFF"/>
      <w:suppressAutoHyphens/>
      <w:spacing w:after="0" w:line="240" w:lineRule="atLeast"/>
      <w:ind w:hanging="440"/>
    </w:pPr>
    <w:rPr>
      <w:rFonts w:ascii="Calibri" w:eastAsia="Calibri" w:hAnsi="Calibri" w:cs="Calibri"/>
      <w:sz w:val="16"/>
      <w:szCs w:val="16"/>
      <w:lang w:val="x-none" w:eastAsia="ar-SA"/>
    </w:rPr>
  </w:style>
  <w:style w:type="character" w:customStyle="1" w:styleId="a6">
    <w:name w:val="Основной текст Знак"/>
    <w:basedOn w:val="a0"/>
    <w:link w:val="a5"/>
    <w:rsid w:val="001C5DD3"/>
    <w:rPr>
      <w:rFonts w:ascii="Calibri" w:eastAsia="Calibri" w:hAnsi="Calibri" w:cs="Calibri"/>
      <w:sz w:val="16"/>
      <w:szCs w:val="16"/>
      <w:shd w:val="clear" w:color="auto" w:fill="FFFFFF"/>
      <w:lang w:val="x-none" w:eastAsia="ar-SA"/>
    </w:rPr>
  </w:style>
  <w:style w:type="character" w:customStyle="1" w:styleId="a7">
    <w:name w:val="Основной текст + Курсив"/>
    <w:rsid w:val="008A1609"/>
    <w:rPr>
      <w:rFonts w:ascii="Times New Roman" w:hAnsi="Times New Roman" w:cs="Times New Roman"/>
      <w:i/>
      <w:iCs/>
      <w:spacing w:val="0"/>
      <w:sz w:val="15"/>
      <w:szCs w:val="15"/>
      <w:lang w:eastAsia="ar-SA" w:bidi="ar-SA"/>
    </w:rPr>
  </w:style>
  <w:style w:type="paragraph" w:styleId="a8">
    <w:name w:val="Balloon Text"/>
    <w:basedOn w:val="a"/>
    <w:link w:val="a9"/>
    <w:uiPriority w:val="99"/>
    <w:semiHidden/>
    <w:unhideWhenUsed/>
    <w:rsid w:val="00F01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18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30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C5DD3"/>
    <w:pPr>
      <w:ind w:left="720"/>
      <w:contextualSpacing/>
    </w:pPr>
  </w:style>
  <w:style w:type="paragraph" w:styleId="a5">
    <w:name w:val="Body Text"/>
    <w:basedOn w:val="a"/>
    <w:link w:val="a6"/>
    <w:rsid w:val="001C5DD3"/>
    <w:pPr>
      <w:shd w:val="clear" w:color="auto" w:fill="FFFFFF"/>
      <w:suppressAutoHyphens/>
      <w:spacing w:after="0" w:line="240" w:lineRule="atLeast"/>
      <w:ind w:hanging="440"/>
    </w:pPr>
    <w:rPr>
      <w:rFonts w:ascii="Calibri" w:eastAsia="Calibri" w:hAnsi="Calibri" w:cs="Calibri"/>
      <w:sz w:val="16"/>
      <w:szCs w:val="16"/>
      <w:lang w:val="x-none" w:eastAsia="ar-SA"/>
    </w:rPr>
  </w:style>
  <w:style w:type="character" w:customStyle="1" w:styleId="a6">
    <w:name w:val="Основной текст Знак"/>
    <w:basedOn w:val="a0"/>
    <w:link w:val="a5"/>
    <w:rsid w:val="001C5DD3"/>
    <w:rPr>
      <w:rFonts w:ascii="Calibri" w:eastAsia="Calibri" w:hAnsi="Calibri" w:cs="Calibri"/>
      <w:sz w:val="16"/>
      <w:szCs w:val="16"/>
      <w:shd w:val="clear" w:color="auto" w:fill="FFFFFF"/>
      <w:lang w:val="x-none" w:eastAsia="ar-SA"/>
    </w:rPr>
  </w:style>
  <w:style w:type="character" w:customStyle="1" w:styleId="a7">
    <w:name w:val="Основной текст + Курсив"/>
    <w:rsid w:val="008A1609"/>
    <w:rPr>
      <w:rFonts w:ascii="Times New Roman" w:hAnsi="Times New Roman" w:cs="Times New Roman"/>
      <w:i/>
      <w:iCs/>
      <w:spacing w:val="0"/>
      <w:sz w:val="15"/>
      <w:szCs w:val="15"/>
      <w:lang w:eastAsia="ar-SA" w:bidi="ar-SA"/>
    </w:rPr>
  </w:style>
  <w:style w:type="paragraph" w:styleId="a8">
    <w:name w:val="Balloon Text"/>
    <w:basedOn w:val="a"/>
    <w:link w:val="a9"/>
    <w:uiPriority w:val="99"/>
    <w:semiHidden/>
    <w:unhideWhenUsed/>
    <w:rsid w:val="00F01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1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4BCE0580FF7273C9DE2252269AC9313CE272B51F313B04AB5C372A58UFmEI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13</Pages>
  <Words>5491</Words>
  <Characters>31300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2017-07-10T12:05:00Z</cp:lastPrinted>
  <dcterms:created xsi:type="dcterms:W3CDTF">2017-03-13T12:24:00Z</dcterms:created>
  <dcterms:modified xsi:type="dcterms:W3CDTF">2017-07-10T12:19:00Z</dcterms:modified>
</cp:coreProperties>
</file>