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08" w:rsidRDefault="00846008" w:rsidP="00846008">
      <w:pPr>
        <w:pStyle w:val="a3"/>
        <w:shd w:val="clear" w:color="auto" w:fill="EFF4F9"/>
        <w:jc w:val="center"/>
        <w:rPr>
          <w:rFonts w:ascii="Tahoma" w:hAnsi="Tahoma" w:cs="Tahoma"/>
          <w:color w:val="3B2D36"/>
          <w:sz w:val="20"/>
          <w:szCs w:val="20"/>
        </w:rPr>
      </w:pPr>
      <w:r>
        <w:rPr>
          <w:rStyle w:val="a4"/>
          <w:rFonts w:ascii="Tahoma" w:hAnsi="Tahoma" w:cs="Tahoma"/>
          <w:color w:val="3B2D36"/>
          <w:sz w:val="20"/>
          <w:szCs w:val="20"/>
        </w:rPr>
        <w:t xml:space="preserve">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</w:r>
      <w:proofErr w:type="gramStart"/>
      <w:r>
        <w:rPr>
          <w:rStyle w:val="a4"/>
          <w:rFonts w:ascii="Tahoma" w:hAnsi="Tahoma" w:cs="Tahoma"/>
          <w:color w:val="3B2D36"/>
          <w:sz w:val="20"/>
          <w:szCs w:val="20"/>
        </w:rPr>
        <w:t>контроля за</w:t>
      </w:r>
      <w:proofErr w:type="gramEnd"/>
      <w:r>
        <w:rPr>
          <w:rStyle w:val="a4"/>
          <w:rFonts w:ascii="Tahoma" w:hAnsi="Tahoma" w:cs="Tahoma"/>
          <w:color w:val="3B2D36"/>
          <w:sz w:val="20"/>
          <w:szCs w:val="20"/>
        </w:rPr>
        <w:t xml:space="preserve"> сохранностью автомобильных дорог местного значения в границах населенных пунктов сельского поселения «</w:t>
      </w:r>
      <w:r w:rsidR="006E3AE5">
        <w:rPr>
          <w:rStyle w:val="a4"/>
          <w:rFonts w:ascii="Tahoma" w:hAnsi="Tahoma" w:cs="Tahoma"/>
          <w:color w:val="3B2D36"/>
          <w:sz w:val="20"/>
          <w:szCs w:val="20"/>
        </w:rPr>
        <w:t>Октябрьский сельсовет</w:t>
      </w:r>
      <w:bookmarkStart w:id="0" w:name="_GoBack"/>
      <w:bookmarkEnd w:id="0"/>
      <w:r>
        <w:rPr>
          <w:rStyle w:val="a4"/>
          <w:rFonts w:ascii="Tahoma" w:hAnsi="Tahoma" w:cs="Tahoma"/>
          <w:color w:val="3B2D36"/>
          <w:sz w:val="20"/>
          <w:szCs w:val="20"/>
        </w:rPr>
        <w:t>»</w:t>
      </w:r>
    </w:p>
    <w:p w:rsidR="00846008" w:rsidRDefault="00846008" w:rsidP="00846008">
      <w:pPr>
        <w:pStyle w:val="a3"/>
        <w:shd w:val="clear" w:color="auto" w:fill="EFF4F9"/>
        <w:jc w:val="both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Предметом муниципального контроля является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дорог.</w:t>
      </w:r>
    </w:p>
    <w:p w:rsidR="00846008" w:rsidRDefault="00846008" w:rsidP="00846008">
      <w:pPr>
        <w:pStyle w:val="a3"/>
        <w:shd w:val="clear" w:color="auto" w:fill="EFF4F9"/>
        <w:jc w:val="center"/>
        <w:rPr>
          <w:rFonts w:ascii="Tahoma" w:hAnsi="Tahoma" w:cs="Tahoma"/>
          <w:color w:val="3B2D36"/>
          <w:sz w:val="20"/>
          <w:szCs w:val="20"/>
        </w:rPr>
      </w:pPr>
      <w:r>
        <w:rPr>
          <w:rStyle w:val="a4"/>
          <w:rFonts w:ascii="Tahoma" w:hAnsi="Tahoma" w:cs="Tahoma"/>
          <w:color w:val="3B2D36"/>
          <w:sz w:val="20"/>
          <w:szCs w:val="20"/>
        </w:rPr>
        <w:t>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контроля</w:t>
      </w:r>
    </w:p>
    <w:p w:rsidR="00846008" w:rsidRDefault="00846008" w:rsidP="00846008">
      <w:pPr>
        <w:pStyle w:val="a3"/>
        <w:shd w:val="clear" w:color="auto" w:fill="EFF4F9"/>
        <w:jc w:val="both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установленных в соответствии с жилищным законодательством,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(далее — обязательные требования), установленных в отношении муниципального жилищного фонда федеральными законами и законами Калужской области в области жилищных отношений, а также муниципальными правовыми актами, в том числе требований, установленных в соответствии с жилищным законодательством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домах.</w:t>
      </w:r>
    </w:p>
    <w:p w:rsidR="00846008" w:rsidRDefault="00846008"/>
    <w:sectPr w:rsidR="00846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08"/>
    <w:rsid w:val="006E3AE5"/>
    <w:rsid w:val="0084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0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0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a</dc:creator>
  <cp:lastModifiedBy>User</cp:lastModifiedBy>
  <cp:revision>2</cp:revision>
  <dcterms:created xsi:type="dcterms:W3CDTF">2021-04-02T13:40:00Z</dcterms:created>
  <dcterms:modified xsi:type="dcterms:W3CDTF">2021-04-02T13:40:00Z</dcterms:modified>
</cp:coreProperties>
</file>